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E4E" w:rsidRPr="003E6E4E" w:rsidRDefault="003E6E4E" w:rsidP="003E6E4E">
      <w:pPr>
        <w:suppressAutoHyphens/>
        <w:rPr>
          <w:rFonts w:ascii="CircularXX Light" w:eastAsia="Calibri" w:hAnsi="CircularXX Light" w:cs="CircularXX Light"/>
          <w:b/>
          <w:bCs/>
          <w:sz w:val="36"/>
          <w:szCs w:val="36"/>
          <w:lang w:val="it-IT"/>
        </w:rPr>
      </w:pPr>
      <w:r w:rsidRPr="003E6E4E">
        <w:rPr>
          <w:rFonts w:ascii="CircularXX Light" w:eastAsia="Calibri" w:hAnsi="CircularXX Light" w:cs="CircularXX Light"/>
          <w:b/>
          <w:bCs/>
          <w:i/>
          <w:iCs/>
          <w:sz w:val="36"/>
          <w:szCs w:val="36"/>
          <w:lang w:val="it-IT"/>
        </w:rPr>
        <w:t>Fotografia imperfetta dentro il fragile vivere</w:t>
      </w:r>
    </w:p>
    <w:p w:rsidR="003E6E4E" w:rsidRPr="003E6E4E" w:rsidRDefault="003E6E4E" w:rsidP="003E6E4E">
      <w:pPr>
        <w:suppressAutoHyphens/>
        <w:rPr>
          <w:rFonts w:ascii="CircularXX Light" w:eastAsia="Calibri" w:hAnsi="CircularXX Light" w:cs="CircularXX Light"/>
          <w:b/>
          <w:bCs/>
          <w:i/>
          <w:iCs/>
          <w:sz w:val="36"/>
          <w:szCs w:val="36"/>
          <w:lang w:val="it-IT"/>
        </w:rPr>
      </w:pPr>
      <w:r w:rsidRPr="003E6E4E">
        <w:rPr>
          <w:rFonts w:ascii="CircularXX Light" w:eastAsia="Calibri" w:hAnsi="CircularXX Light" w:cs="CircularXX Light"/>
          <w:b/>
          <w:bCs/>
          <w:i/>
          <w:iCs/>
          <w:sz w:val="36"/>
          <w:szCs w:val="36"/>
          <w:lang w:val="it-IT"/>
        </w:rPr>
        <w:t xml:space="preserve">Opere di Maurizio Galimberti </w:t>
      </w:r>
    </w:p>
    <w:p w:rsidR="00310314" w:rsidRPr="003E6E4E" w:rsidRDefault="00310314" w:rsidP="00310314">
      <w:pPr>
        <w:suppressAutoHyphens/>
        <w:rPr>
          <w:rFonts w:ascii="CircularXX Light" w:eastAsia="Calibri" w:hAnsi="CircularXX Light" w:cs="CircularXX Light"/>
          <w:b/>
          <w:bCs/>
          <w:sz w:val="36"/>
          <w:szCs w:val="36"/>
          <w:lang w:val="it-IT"/>
        </w:rPr>
      </w:pPr>
    </w:p>
    <w:p w:rsidR="002F5882" w:rsidRPr="003E6E4E" w:rsidRDefault="00310314" w:rsidP="00310314">
      <w:pPr>
        <w:suppressAutoHyphens/>
        <w:rPr>
          <w:rFonts w:ascii="CircularXX Light" w:eastAsia="Calibri" w:hAnsi="CircularXX Light" w:cs="CircularXX Light"/>
          <w:b/>
          <w:bCs/>
          <w:sz w:val="26"/>
          <w:szCs w:val="26"/>
          <w:lang w:val="it-IT"/>
        </w:rPr>
      </w:pPr>
      <w:r w:rsidRPr="003E6E4E">
        <w:rPr>
          <w:rFonts w:ascii="CircularXX Light" w:eastAsia="Calibri" w:hAnsi="CircularXX Light" w:cs="CircularXX Light"/>
          <w:b/>
          <w:bCs/>
          <w:sz w:val="26"/>
          <w:szCs w:val="26"/>
          <w:lang w:val="it-IT"/>
        </w:rPr>
        <w:t>1</w:t>
      </w:r>
      <w:r w:rsidR="00EC47FF" w:rsidRPr="003E6E4E">
        <w:rPr>
          <w:rFonts w:ascii="CircularXX Light" w:eastAsia="Calibri" w:hAnsi="CircularXX Light" w:cs="CircularXX Light"/>
          <w:b/>
          <w:bCs/>
          <w:sz w:val="26"/>
          <w:szCs w:val="26"/>
          <w:lang w:val="it-IT"/>
        </w:rPr>
        <w:t>4</w:t>
      </w:r>
      <w:r w:rsidR="00B166BB" w:rsidRPr="003E6E4E">
        <w:rPr>
          <w:rFonts w:ascii="CircularXX Light" w:eastAsia="Calibri" w:hAnsi="CircularXX Light" w:cs="CircularXX Light"/>
          <w:b/>
          <w:bCs/>
          <w:sz w:val="26"/>
          <w:szCs w:val="26"/>
          <w:lang w:val="it-IT"/>
        </w:rPr>
        <w:t xml:space="preserve"> settembre – </w:t>
      </w:r>
      <w:r w:rsidR="00C91427" w:rsidRPr="003E6E4E">
        <w:rPr>
          <w:rFonts w:ascii="CircularXX Light" w:eastAsia="Calibri" w:hAnsi="CircularXX Light" w:cs="CircularXX Light"/>
          <w:b/>
          <w:bCs/>
          <w:sz w:val="26"/>
          <w:szCs w:val="26"/>
          <w:lang w:val="it-IT"/>
        </w:rPr>
        <w:t>1° dicembre</w:t>
      </w:r>
      <w:r w:rsidRPr="003E6E4E">
        <w:rPr>
          <w:rFonts w:ascii="CircularXX Light" w:eastAsia="Calibri" w:hAnsi="CircularXX Light" w:cs="CircularXX Light"/>
          <w:b/>
          <w:bCs/>
          <w:sz w:val="26"/>
          <w:szCs w:val="26"/>
          <w:lang w:val="it-IT"/>
        </w:rPr>
        <w:t>2024</w:t>
      </w:r>
    </w:p>
    <w:p w:rsidR="00310314" w:rsidRPr="003E6E4E" w:rsidRDefault="00310314" w:rsidP="00310314">
      <w:pPr>
        <w:suppressAutoHyphens/>
        <w:rPr>
          <w:rFonts w:ascii="CircularXX Light" w:eastAsia="Calibri" w:hAnsi="CircularXX Light" w:cs="CircularXX Light"/>
          <w:b/>
          <w:bCs/>
          <w:color w:val="000000"/>
          <w:sz w:val="21"/>
          <w:szCs w:val="21"/>
          <w:lang w:val="it-IT"/>
        </w:rPr>
      </w:pPr>
      <w:r w:rsidRPr="003E6E4E">
        <w:rPr>
          <w:rFonts w:ascii="CircularXX Light" w:eastAsia="Calibri" w:hAnsi="CircularXX Light" w:cs="CircularXX Light"/>
          <w:b/>
          <w:bCs/>
          <w:color w:val="000000"/>
          <w:sz w:val="21"/>
          <w:szCs w:val="21"/>
          <w:lang w:val="it-IT"/>
        </w:rPr>
        <w:t> </w:t>
      </w:r>
    </w:p>
    <w:p w:rsidR="00AF0CDE" w:rsidRPr="003E6E4E" w:rsidRDefault="00AF0CDE" w:rsidP="00AF0CDE">
      <w:pPr>
        <w:suppressAutoHyphens/>
        <w:rPr>
          <w:rFonts w:ascii="CircularXX Light" w:eastAsia="Calibri" w:hAnsi="CircularXX Light" w:cs="CircularXX Light"/>
          <w:b/>
          <w:bCs/>
          <w:color w:val="000000"/>
          <w:sz w:val="21"/>
          <w:szCs w:val="21"/>
          <w:lang w:val="it-IT"/>
        </w:rPr>
      </w:pPr>
      <w:r w:rsidRPr="003E6E4E">
        <w:rPr>
          <w:rFonts w:ascii="CircularXX Light" w:eastAsia="Calibri" w:hAnsi="CircularXX Light" w:cs="CircularXX Light"/>
          <w:b/>
          <w:bCs/>
          <w:color w:val="000000"/>
          <w:sz w:val="21"/>
          <w:szCs w:val="21"/>
          <w:lang w:val="it-IT"/>
        </w:rPr>
        <w:t>Padiglione d’Arte</w:t>
      </w:r>
    </w:p>
    <w:p w:rsidR="00B166BB" w:rsidRPr="003E6E4E" w:rsidRDefault="00B166BB" w:rsidP="00310314">
      <w:pPr>
        <w:suppressAutoHyphens/>
        <w:rPr>
          <w:rFonts w:ascii="CircularXX Light" w:eastAsia="Calibri" w:hAnsi="CircularXX Light" w:cs="CircularXX Light"/>
          <w:b/>
          <w:bCs/>
          <w:color w:val="000000"/>
          <w:sz w:val="21"/>
          <w:szCs w:val="21"/>
          <w:lang w:val="it-IT"/>
        </w:rPr>
      </w:pPr>
      <w:r w:rsidRPr="003E6E4E">
        <w:rPr>
          <w:rFonts w:ascii="CircularXX Light" w:eastAsia="Calibri" w:hAnsi="CircularXX Light" w:cs="CircularXX Light"/>
          <w:b/>
          <w:bCs/>
          <w:color w:val="000000"/>
          <w:sz w:val="21"/>
          <w:szCs w:val="21"/>
          <w:lang w:val="it-IT"/>
        </w:rPr>
        <w:t>Fondazione Luigi Rovati</w:t>
      </w:r>
    </w:p>
    <w:p w:rsidR="00B166BB" w:rsidRPr="003E6E4E" w:rsidRDefault="00B166BB" w:rsidP="00310314">
      <w:pPr>
        <w:suppressAutoHyphens/>
        <w:rPr>
          <w:rFonts w:ascii="CircularXX Light" w:eastAsia="Calibri" w:hAnsi="CircularXX Light" w:cs="CircularXX Light"/>
          <w:b/>
          <w:bCs/>
          <w:color w:val="000000"/>
          <w:sz w:val="21"/>
          <w:szCs w:val="21"/>
          <w:lang w:val="it-IT"/>
        </w:rPr>
      </w:pPr>
      <w:r w:rsidRPr="003E6E4E">
        <w:rPr>
          <w:rFonts w:ascii="CircularXX Light" w:eastAsia="Calibri" w:hAnsi="CircularXX Light" w:cs="CircularXX Light"/>
          <w:b/>
          <w:bCs/>
          <w:color w:val="000000"/>
          <w:sz w:val="21"/>
          <w:szCs w:val="21"/>
          <w:lang w:val="it-IT"/>
        </w:rPr>
        <w:t>Milano, Corso Venezia 52</w:t>
      </w:r>
    </w:p>
    <w:p w:rsidR="00E851DD" w:rsidRPr="003E6E4E" w:rsidRDefault="00AD6673" w:rsidP="00310314">
      <w:pPr>
        <w:suppressAutoHyphens/>
        <w:rPr>
          <w:rFonts w:ascii="CircularXX Light" w:eastAsia="Calibri" w:hAnsi="CircularXX Light" w:cs="CircularXX Light"/>
          <w:b/>
          <w:bCs/>
          <w:color w:val="000000"/>
          <w:sz w:val="21"/>
          <w:szCs w:val="21"/>
          <w:u w:val="single"/>
          <w:lang w:val="it-IT"/>
        </w:rPr>
      </w:pPr>
      <w:r w:rsidRPr="003E6E4E">
        <w:rPr>
          <w:rFonts w:ascii="CircularXX Light" w:eastAsia="Calibri" w:hAnsi="CircularXX Light" w:cs="CircularXX Light"/>
          <w:b/>
          <w:bCs/>
          <w:color w:val="000000"/>
          <w:sz w:val="21"/>
          <w:szCs w:val="21"/>
          <w:u w:val="single"/>
          <w:lang w:val="it-IT"/>
        </w:rPr>
        <w:t xml:space="preserve">Ingresso gratuito </w:t>
      </w:r>
    </w:p>
    <w:p w:rsidR="00B166BB" w:rsidRPr="003E6E4E" w:rsidRDefault="00B166BB" w:rsidP="00310314">
      <w:pPr>
        <w:suppressAutoHyphens/>
        <w:rPr>
          <w:rFonts w:ascii="CircularXX Light" w:eastAsia="Calibri" w:hAnsi="CircularXX Light" w:cs="CircularXX Light"/>
          <w:b/>
          <w:bCs/>
          <w:color w:val="000000"/>
          <w:sz w:val="21"/>
          <w:szCs w:val="21"/>
          <w:lang w:val="it-IT"/>
        </w:rPr>
      </w:pPr>
    </w:p>
    <w:p w:rsidR="000D77EA" w:rsidRPr="003E6E4E" w:rsidRDefault="000D77EA" w:rsidP="00310314">
      <w:pPr>
        <w:suppressAutoHyphens/>
        <w:rPr>
          <w:rFonts w:ascii="CircularXX Light" w:eastAsia="Calibri" w:hAnsi="CircularXX Light" w:cs="CircularXX Light"/>
          <w:b/>
          <w:bCs/>
          <w:color w:val="000000"/>
          <w:sz w:val="21"/>
          <w:szCs w:val="21"/>
          <w:lang w:val="it-IT"/>
        </w:rPr>
      </w:pPr>
    </w:p>
    <w:p w:rsidR="000D77EA" w:rsidRPr="003E6E4E" w:rsidRDefault="00EC47FF" w:rsidP="000D77EA">
      <w:pPr>
        <w:suppressAutoHyphens/>
        <w:rPr>
          <w:rFonts w:ascii="CircularXX Light" w:eastAsia="Calibri" w:hAnsi="CircularXX Light" w:cs="CircularXX Light"/>
          <w:b/>
          <w:bCs/>
          <w:sz w:val="26"/>
          <w:szCs w:val="26"/>
          <w:lang w:val="it-IT"/>
        </w:rPr>
      </w:pPr>
      <w:r w:rsidRPr="003E6E4E">
        <w:rPr>
          <w:rFonts w:ascii="CircularXX Light" w:eastAsia="Calibri" w:hAnsi="CircularXX Light" w:cs="CircularXX Light"/>
          <w:b/>
          <w:bCs/>
          <w:sz w:val="26"/>
          <w:szCs w:val="26"/>
          <w:lang w:val="it-IT"/>
        </w:rPr>
        <w:t xml:space="preserve">Venerdì </w:t>
      </w:r>
      <w:r w:rsidR="000D77EA" w:rsidRPr="003E6E4E">
        <w:rPr>
          <w:rFonts w:ascii="CircularXX Light" w:eastAsia="Calibri" w:hAnsi="CircularXX Light" w:cs="CircularXX Light"/>
          <w:b/>
          <w:bCs/>
          <w:sz w:val="26"/>
          <w:szCs w:val="26"/>
          <w:lang w:val="it-IT"/>
        </w:rPr>
        <w:t>27 settembre</w:t>
      </w:r>
      <w:r w:rsidR="00097B52" w:rsidRPr="003E6E4E">
        <w:rPr>
          <w:rFonts w:ascii="CircularXX Light" w:eastAsia="Calibri" w:hAnsi="CircularXX Light" w:cs="CircularXX Light"/>
          <w:b/>
          <w:bCs/>
          <w:sz w:val="26"/>
          <w:szCs w:val="26"/>
          <w:lang w:val="it-IT"/>
        </w:rPr>
        <w:t>, ore 11.00</w:t>
      </w:r>
    </w:p>
    <w:p w:rsidR="000D77EA" w:rsidRPr="003E6E4E" w:rsidRDefault="000D77EA" w:rsidP="000D77EA">
      <w:pPr>
        <w:suppressAutoHyphens/>
        <w:rPr>
          <w:rFonts w:ascii="CircularXX Light" w:eastAsia="Calibri" w:hAnsi="CircularXX Light" w:cs="CircularXX Light"/>
          <w:b/>
          <w:bCs/>
          <w:sz w:val="26"/>
          <w:szCs w:val="26"/>
          <w:lang w:val="it-IT"/>
        </w:rPr>
      </w:pPr>
      <w:r w:rsidRPr="003E6E4E">
        <w:rPr>
          <w:rFonts w:ascii="CircularXX Light" w:eastAsia="Calibri" w:hAnsi="CircularXX Light" w:cs="CircularXX Light"/>
          <w:b/>
          <w:bCs/>
          <w:sz w:val="26"/>
          <w:szCs w:val="26"/>
          <w:lang w:val="it-IT"/>
        </w:rPr>
        <w:t xml:space="preserve">Presentazione del progetto </w:t>
      </w:r>
      <w:r w:rsidRPr="003E6E4E">
        <w:rPr>
          <w:rFonts w:ascii="CircularXX Light" w:eastAsia="Calibri" w:hAnsi="CircularXX Light" w:cs="CircularXX Light"/>
          <w:b/>
          <w:bCs/>
          <w:i/>
          <w:iCs/>
          <w:sz w:val="26"/>
          <w:szCs w:val="26"/>
          <w:lang w:val="it-IT"/>
        </w:rPr>
        <w:t>Stare bene insieme</w:t>
      </w:r>
    </w:p>
    <w:p w:rsidR="000D77EA" w:rsidRPr="003E6E4E" w:rsidRDefault="000D77EA" w:rsidP="00310314">
      <w:pPr>
        <w:suppressAutoHyphens/>
        <w:rPr>
          <w:rFonts w:ascii="CircularXX Light" w:eastAsia="Calibri" w:hAnsi="CircularXX Light" w:cs="CircularXX Light"/>
          <w:b/>
          <w:bCs/>
          <w:color w:val="000000"/>
          <w:sz w:val="21"/>
          <w:szCs w:val="21"/>
          <w:lang w:val="it-IT"/>
        </w:rPr>
      </w:pPr>
    </w:p>
    <w:p w:rsidR="00B166BB" w:rsidRPr="003E6E4E" w:rsidRDefault="00B166BB" w:rsidP="00310314">
      <w:pPr>
        <w:suppressAutoHyphens/>
        <w:rPr>
          <w:rFonts w:ascii="CircularXX Light" w:eastAsia="Calibri" w:hAnsi="CircularXX Light" w:cs="CircularXX Light"/>
          <w:b/>
          <w:bCs/>
          <w:color w:val="000000"/>
          <w:sz w:val="21"/>
          <w:szCs w:val="21"/>
          <w:lang w:val="it-IT"/>
        </w:rPr>
      </w:pPr>
    </w:p>
    <w:p w:rsidR="00B166BB" w:rsidRPr="003E6E4E" w:rsidRDefault="00B166BB" w:rsidP="00B166BB">
      <w:pPr>
        <w:suppressAutoHyphens/>
        <w:jc w:val="both"/>
        <w:rPr>
          <w:rFonts w:ascii="CircularXX Light" w:eastAsia="Calibri" w:hAnsi="CircularXX Light" w:cs="CircularXX Light"/>
          <w:i/>
          <w:iCs/>
          <w:color w:val="000000"/>
          <w:sz w:val="22"/>
          <w:szCs w:val="22"/>
          <w:lang w:val="it-IT"/>
        </w:rPr>
      </w:pPr>
      <w:r w:rsidRPr="003E6E4E">
        <w:rPr>
          <w:rFonts w:ascii="CircularXX Light" w:eastAsia="Calibri" w:hAnsi="CircularXX Light" w:cs="CircularXX Light"/>
          <w:i/>
          <w:iCs/>
          <w:color w:val="000000"/>
          <w:sz w:val="22"/>
          <w:szCs w:val="22"/>
          <w:lang w:val="it-IT"/>
        </w:rPr>
        <w:t>Comunicato stampa</w:t>
      </w:r>
    </w:p>
    <w:p w:rsidR="00B166BB" w:rsidRPr="003E6E4E" w:rsidRDefault="00B166BB" w:rsidP="003E6E4E">
      <w:pPr>
        <w:suppressAutoHyphens/>
        <w:spacing w:line="276" w:lineRule="auto"/>
        <w:jc w:val="both"/>
        <w:rPr>
          <w:rFonts w:ascii="CircularXX Light" w:eastAsia="Calibri" w:hAnsi="CircularXX Light" w:cs="CircularXX Light"/>
          <w:b/>
          <w:bCs/>
          <w:color w:val="000000"/>
          <w:sz w:val="22"/>
          <w:szCs w:val="22"/>
          <w:lang w:val="it-IT"/>
        </w:rPr>
      </w:pPr>
    </w:p>
    <w:p w:rsidR="00A7325D" w:rsidRPr="003E6E4E" w:rsidRDefault="0082300B" w:rsidP="003E6E4E">
      <w:pPr>
        <w:suppressAutoHyphens/>
        <w:spacing w:line="276" w:lineRule="auto"/>
        <w:jc w:val="both"/>
        <w:rPr>
          <w:rFonts w:ascii="CircularXX Light" w:eastAsia="Calibri" w:hAnsi="CircularXX Light" w:cs="CircularXX Light"/>
          <w:b/>
          <w:bCs/>
          <w:color w:val="000000"/>
          <w:sz w:val="22"/>
          <w:szCs w:val="22"/>
          <w:lang w:val="it-IT"/>
        </w:rPr>
      </w:pPr>
      <w:r w:rsidRPr="003E6E4E">
        <w:rPr>
          <w:rFonts w:ascii="CircularXX Light" w:eastAsia="Calibri" w:hAnsi="CircularXX Light" w:cs="CircularXX Light"/>
          <w:b/>
          <w:bCs/>
          <w:color w:val="000000"/>
          <w:sz w:val="22"/>
          <w:szCs w:val="22"/>
          <w:lang w:val="it-IT"/>
        </w:rPr>
        <w:t>I</w:t>
      </w:r>
      <w:r w:rsidR="00A54D8A" w:rsidRPr="003E6E4E">
        <w:rPr>
          <w:rFonts w:ascii="CircularXX Light" w:eastAsia="Calibri" w:hAnsi="CircularXX Light" w:cs="CircularXX Light"/>
          <w:b/>
          <w:bCs/>
          <w:color w:val="000000"/>
          <w:sz w:val="22"/>
          <w:szCs w:val="22"/>
          <w:lang w:val="it-IT"/>
        </w:rPr>
        <w:t>l 1</w:t>
      </w:r>
      <w:r w:rsidR="00EC47FF" w:rsidRPr="003E6E4E">
        <w:rPr>
          <w:rFonts w:ascii="CircularXX Light" w:eastAsia="Calibri" w:hAnsi="CircularXX Light" w:cs="CircularXX Light"/>
          <w:b/>
          <w:bCs/>
          <w:color w:val="000000"/>
          <w:sz w:val="22"/>
          <w:szCs w:val="22"/>
          <w:lang w:val="it-IT"/>
        </w:rPr>
        <w:t>4</w:t>
      </w:r>
      <w:r w:rsidR="00CF1618" w:rsidRPr="003E6E4E">
        <w:rPr>
          <w:rFonts w:ascii="CircularXX Light" w:eastAsia="Calibri" w:hAnsi="CircularXX Light" w:cs="CircularXX Light"/>
          <w:b/>
          <w:bCs/>
          <w:color w:val="000000"/>
          <w:sz w:val="22"/>
          <w:szCs w:val="22"/>
          <w:lang w:val="it-IT"/>
        </w:rPr>
        <w:t xml:space="preserve"> settembre</w:t>
      </w:r>
      <w:r w:rsidR="00A3308B" w:rsidRPr="003E6E4E">
        <w:rPr>
          <w:rFonts w:ascii="CircularXX Light" w:eastAsia="Calibri" w:hAnsi="CircularXX Light" w:cs="CircularXX Light"/>
          <w:b/>
          <w:bCs/>
          <w:color w:val="000000"/>
          <w:sz w:val="22"/>
          <w:szCs w:val="22"/>
          <w:lang w:val="it-IT"/>
        </w:rPr>
        <w:t>la mostra</w:t>
      </w:r>
      <w:r w:rsidR="00C22448" w:rsidRPr="003E6E4E">
        <w:rPr>
          <w:rFonts w:ascii="CircularXX Light" w:eastAsia="Calibri" w:hAnsi="CircularXX Light" w:cs="CircularXX Light"/>
          <w:b/>
          <w:bCs/>
          <w:i/>
          <w:iCs/>
          <w:color w:val="000000"/>
          <w:sz w:val="22"/>
          <w:szCs w:val="22"/>
          <w:lang w:val="it-IT"/>
        </w:rPr>
        <w:t>F</w:t>
      </w:r>
      <w:r w:rsidR="0007583C" w:rsidRPr="003E6E4E">
        <w:rPr>
          <w:rFonts w:ascii="CircularXX Light" w:eastAsia="Calibri" w:hAnsi="CircularXX Light" w:cs="CircularXX Light"/>
          <w:b/>
          <w:bCs/>
          <w:i/>
          <w:iCs/>
          <w:color w:val="000000"/>
          <w:sz w:val="22"/>
          <w:szCs w:val="22"/>
          <w:lang w:val="it-IT"/>
        </w:rPr>
        <w:t>otografia imperfetta dentro il fragile vivere</w:t>
      </w:r>
      <w:r w:rsidR="003E6E4E" w:rsidRPr="003E6E4E">
        <w:rPr>
          <w:rFonts w:ascii="CircularXX Light" w:eastAsia="Calibri" w:hAnsi="CircularXX Light" w:cs="CircularXX Light"/>
          <w:b/>
          <w:bCs/>
          <w:i/>
          <w:iCs/>
          <w:color w:val="000000"/>
          <w:sz w:val="22"/>
          <w:szCs w:val="22"/>
          <w:lang w:val="it-IT"/>
        </w:rPr>
        <w:t>,</w:t>
      </w:r>
      <w:r w:rsidR="003E6E4E" w:rsidRPr="003E6E4E">
        <w:rPr>
          <w:rFonts w:ascii="CircularXX Light" w:eastAsia="Calibri" w:hAnsi="CircularXX Light" w:cs="CircularXX Light"/>
          <w:b/>
          <w:bCs/>
          <w:color w:val="000000"/>
          <w:sz w:val="22"/>
          <w:szCs w:val="22"/>
          <w:lang w:val="it-IT"/>
        </w:rPr>
        <w:t xml:space="preserve"> di Maurizio Galimberti</w:t>
      </w:r>
      <w:r w:rsidR="00C22448" w:rsidRPr="003E6E4E">
        <w:rPr>
          <w:rFonts w:ascii="CircularXX Light" w:eastAsia="Calibri" w:hAnsi="CircularXX Light" w:cs="CircularXX Light"/>
          <w:b/>
          <w:bCs/>
          <w:color w:val="000000"/>
          <w:sz w:val="22"/>
          <w:szCs w:val="22"/>
          <w:lang w:val="it-IT"/>
        </w:rPr>
        <w:t>,</w:t>
      </w:r>
      <w:r w:rsidR="00784539" w:rsidRPr="003E6E4E">
        <w:rPr>
          <w:rFonts w:ascii="CircularXX Light" w:eastAsia="Calibri" w:hAnsi="CircularXX Light" w:cs="CircularXX Light"/>
          <w:b/>
          <w:bCs/>
          <w:color w:val="000000"/>
          <w:sz w:val="22"/>
          <w:szCs w:val="22"/>
          <w:lang w:val="it-IT"/>
        </w:rPr>
        <w:t xml:space="preserve">inaugura </w:t>
      </w:r>
      <w:r w:rsidR="00DB6259" w:rsidRPr="003E6E4E">
        <w:rPr>
          <w:rFonts w:ascii="CircularXX Light" w:eastAsia="Calibri" w:hAnsi="CircularXX Light" w:cs="CircularXX Light"/>
          <w:b/>
          <w:bCs/>
          <w:color w:val="000000"/>
          <w:sz w:val="22"/>
          <w:szCs w:val="22"/>
          <w:lang w:val="it-IT"/>
        </w:rPr>
        <w:t xml:space="preserve">alla Fondazione Luigi Rovati </w:t>
      </w:r>
      <w:r w:rsidR="00784539" w:rsidRPr="003E6E4E">
        <w:rPr>
          <w:rFonts w:ascii="CircularXX Light" w:eastAsia="Calibri" w:hAnsi="CircularXX Light" w:cs="CircularXX Light"/>
          <w:b/>
          <w:bCs/>
          <w:color w:val="000000"/>
          <w:sz w:val="22"/>
          <w:szCs w:val="22"/>
          <w:lang w:val="it-IT"/>
        </w:rPr>
        <w:t xml:space="preserve">il </w:t>
      </w:r>
      <w:r w:rsidR="007678B2" w:rsidRPr="003E6E4E">
        <w:rPr>
          <w:rFonts w:ascii="CircularXX Light" w:eastAsia="Calibri" w:hAnsi="CircularXX Light" w:cs="CircularXX Light"/>
          <w:b/>
          <w:bCs/>
          <w:color w:val="000000"/>
          <w:sz w:val="22"/>
          <w:szCs w:val="22"/>
          <w:lang w:val="it-IT"/>
        </w:rPr>
        <w:t xml:space="preserve">mese dedicato ai </w:t>
      </w:r>
      <w:r w:rsidR="00527D91" w:rsidRPr="003E6E4E">
        <w:rPr>
          <w:rFonts w:ascii="CircularXX Light" w:eastAsia="Calibri" w:hAnsi="CircularXX Light" w:cs="CircularXX Light"/>
          <w:b/>
          <w:bCs/>
          <w:color w:val="000000"/>
          <w:sz w:val="22"/>
          <w:szCs w:val="22"/>
          <w:lang w:val="it-IT"/>
        </w:rPr>
        <w:t>malati di Alz</w:t>
      </w:r>
      <w:r w:rsidR="00F220AE" w:rsidRPr="003E6E4E">
        <w:rPr>
          <w:rFonts w:ascii="CircularXX Light" w:eastAsia="Calibri" w:hAnsi="CircularXX Light" w:cs="CircularXX Light"/>
          <w:b/>
          <w:bCs/>
          <w:color w:val="000000"/>
          <w:sz w:val="22"/>
          <w:szCs w:val="22"/>
          <w:lang w:val="it-IT"/>
        </w:rPr>
        <w:t>heimer</w:t>
      </w:r>
      <w:r w:rsidR="00C22448" w:rsidRPr="003E6E4E">
        <w:rPr>
          <w:rFonts w:ascii="CircularXX Light" w:eastAsia="Calibri" w:hAnsi="CircularXX Light" w:cs="CircularXX Light"/>
          <w:b/>
          <w:bCs/>
          <w:color w:val="000000"/>
          <w:sz w:val="22"/>
          <w:szCs w:val="22"/>
          <w:lang w:val="it-IT"/>
        </w:rPr>
        <w:t xml:space="preserve">. </w:t>
      </w:r>
      <w:r w:rsidR="00A7325D" w:rsidRPr="003E6E4E">
        <w:rPr>
          <w:rFonts w:ascii="CircularXX Light" w:eastAsia="Calibri" w:hAnsi="CircularXX Light" w:cs="CircularXX Light"/>
          <w:b/>
          <w:bCs/>
          <w:color w:val="000000"/>
          <w:sz w:val="22"/>
          <w:szCs w:val="22"/>
          <w:lang w:val="it-IT"/>
        </w:rPr>
        <w:t>In mostra una serie di ritratti fotografici inediti realizzati da</w:t>
      </w:r>
      <w:r w:rsidR="00B61644" w:rsidRPr="003E6E4E">
        <w:rPr>
          <w:rFonts w:ascii="CircularXX Light" w:eastAsia="Calibri" w:hAnsi="CircularXX Light" w:cs="CircularXX Light"/>
          <w:b/>
          <w:bCs/>
          <w:color w:val="000000"/>
          <w:sz w:val="22"/>
          <w:szCs w:val="22"/>
          <w:lang w:val="it-IT"/>
        </w:rPr>
        <w:t xml:space="preserve"> Maurizio Galimberti </w:t>
      </w:r>
      <w:r w:rsidR="008D5C3C" w:rsidRPr="003E6E4E">
        <w:rPr>
          <w:rFonts w:ascii="CircularXX Light" w:eastAsia="Calibri" w:hAnsi="CircularXX Light" w:cs="CircularXX Light"/>
          <w:b/>
          <w:bCs/>
          <w:color w:val="000000"/>
          <w:sz w:val="22"/>
          <w:szCs w:val="22"/>
          <w:lang w:val="it-IT"/>
        </w:rPr>
        <w:t xml:space="preserve">ai residenti del “Paese Ritrovato” </w:t>
      </w:r>
      <w:r w:rsidR="00781161" w:rsidRPr="003E6E4E">
        <w:rPr>
          <w:rFonts w:ascii="CircularXX Light" w:eastAsia="Calibri" w:hAnsi="CircularXX Light" w:cs="CircularXX Light"/>
          <w:b/>
          <w:bCs/>
          <w:color w:val="000000"/>
          <w:sz w:val="22"/>
          <w:szCs w:val="22"/>
          <w:lang w:val="it-IT"/>
        </w:rPr>
        <w:t xml:space="preserve">il </w:t>
      </w:r>
      <w:r w:rsidR="00136937" w:rsidRPr="003E6E4E">
        <w:rPr>
          <w:rFonts w:ascii="CircularXX Light" w:eastAsia="Calibri" w:hAnsi="CircularXX Light" w:cs="CircularXX Light"/>
          <w:b/>
          <w:bCs/>
          <w:color w:val="000000"/>
          <w:sz w:val="22"/>
          <w:szCs w:val="22"/>
          <w:lang w:val="it-IT"/>
        </w:rPr>
        <w:t xml:space="preserve">Villaggio per i malati di Alzheimer progettato e realizzato </w:t>
      </w:r>
      <w:r w:rsidR="00F63636" w:rsidRPr="003E6E4E">
        <w:rPr>
          <w:rFonts w:ascii="CircularXX Light" w:eastAsia="Calibri" w:hAnsi="CircularXX Light" w:cs="CircularXX Light"/>
          <w:b/>
          <w:bCs/>
          <w:color w:val="000000"/>
          <w:sz w:val="22"/>
          <w:szCs w:val="22"/>
          <w:lang w:val="it-IT"/>
        </w:rPr>
        <w:t xml:space="preserve">dalla </w:t>
      </w:r>
      <w:r w:rsidR="00995425" w:rsidRPr="003E6E4E">
        <w:rPr>
          <w:rFonts w:ascii="CircularXX Light" w:eastAsia="Calibri" w:hAnsi="CircularXX Light" w:cs="CircularXX Light"/>
          <w:b/>
          <w:bCs/>
          <w:color w:val="000000"/>
          <w:sz w:val="22"/>
          <w:szCs w:val="22"/>
          <w:lang w:val="it-IT"/>
        </w:rPr>
        <w:t>C</w:t>
      </w:r>
      <w:r w:rsidR="00F63636" w:rsidRPr="003E6E4E">
        <w:rPr>
          <w:rFonts w:ascii="CircularXX Light" w:eastAsia="Calibri" w:hAnsi="CircularXX Light" w:cs="CircularXX Light"/>
          <w:b/>
          <w:bCs/>
          <w:color w:val="000000"/>
          <w:sz w:val="22"/>
          <w:szCs w:val="22"/>
          <w:lang w:val="it-IT"/>
        </w:rPr>
        <w:t>ooperativa La Meridiana di Monza.</w:t>
      </w:r>
    </w:p>
    <w:p w:rsidR="00995425" w:rsidRPr="003E6E4E" w:rsidRDefault="00995425" w:rsidP="003E6E4E">
      <w:pPr>
        <w:suppressAutoHyphens/>
        <w:spacing w:line="276" w:lineRule="auto"/>
        <w:jc w:val="both"/>
        <w:rPr>
          <w:rFonts w:ascii="CircularXX Light" w:eastAsia="Calibri" w:hAnsi="CircularXX Light" w:cs="CircularXX Light"/>
          <w:color w:val="000000"/>
          <w:sz w:val="22"/>
          <w:szCs w:val="22"/>
          <w:lang w:val="it-IT"/>
        </w:rPr>
      </w:pPr>
    </w:p>
    <w:p w:rsidR="00055FFC" w:rsidRPr="003E6E4E" w:rsidRDefault="00055FFC" w:rsidP="003E6E4E">
      <w:pPr>
        <w:suppressAutoHyphens/>
        <w:spacing w:line="276" w:lineRule="auto"/>
        <w:jc w:val="both"/>
        <w:rPr>
          <w:rFonts w:ascii="CircularXX Light" w:eastAsia="Calibri" w:hAnsi="CircularXX Light" w:cs="CircularXX Light"/>
          <w:color w:val="000000"/>
          <w:sz w:val="22"/>
          <w:szCs w:val="22"/>
          <w:lang w:val="it-IT"/>
        </w:rPr>
      </w:pPr>
      <w:r w:rsidRPr="003E6E4E">
        <w:rPr>
          <w:rFonts w:ascii="CircularXX Light" w:eastAsia="Calibri" w:hAnsi="CircularXX Light" w:cs="CircularXX Light"/>
          <w:color w:val="000000"/>
          <w:sz w:val="22"/>
          <w:szCs w:val="22"/>
          <w:lang w:val="it-IT"/>
        </w:rPr>
        <w:t>Ogni anno il 21 settembre si celebra in tutto il mondo la Giornata mondiale dell'Alzheimer, istituita nel 1994 dall'Organizzazione Mondiale della Sanità (OMS) e </w:t>
      </w:r>
      <w:r w:rsidRPr="003E6E4E">
        <w:rPr>
          <w:rFonts w:ascii="CircularXX Light" w:eastAsia="Calibri" w:hAnsi="CircularXX Light" w:cs="CircularXX Light"/>
          <w:sz w:val="22"/>
          <w:szCs w:val="22"/>
          <w:lang w:val="it-IT"/>
        </w:rPr>
        <w:t>dall</w:t>
      </w:r>
      <w:r w:rsidRPr="003E6E4E">
        <w:rPr>
          <w:rFonts w:ascii="CircularXX Light" w:eastAsia="Calibri" w:hAnsi="CircularXX Light" w:cs="CircularXX Light"/>
          <w:i/>
          <w:iCs/>
          <w:sz w:val="22"/>
          <w:szCs w:val="22"/>
          <w:lang w:val="it-IT"/>
        </w:rPr>
        <w:t>'Alzheimer</w:t>
      </w:r>
      <w:r w:rsidR="00EC47FF" w:rsidRPr="003E6E4E">
        <w:rPr>
          <w:rFonts w:ascii="CircularXX Light" w:eastAsia="Calibri" w:hAnsi="CircularXX Light" w:cs="CircularXX Light"/>
          <w:i/>
          <w:iCs/>
          <w:sz w:val="22"/>
          <w:szCs w:val="22"/>
          <w:lang w:val="it-IT"/>
        </w:rPr>
        <w:t>’</w:t>
      </w:r>
      <w:r w:rsidRPr="003E6E4E">
        <w:rPr>
          <w:rFonts w:ascii="CircularXX Light" w:eastAsia="Calibri" w:hAnsi="CircularXX Light" w:cs="CircularXX Light"/>
          <w:i/>
          <w:iCs/>
          <w:sz w:val="22"/>
          <w:szCs w:val="22"/>
          <w:lang w:val="it-IT"/>
        </w:rPr>
        <w:t xml:space="preserve">sdisease international </w:t>
      </w:r>
      <w:r w:rsidRPr="003E6E4E">
        <w:rPr>
          <w:rFonts w:ascii="CircularXX Light" w:eastAsia="Calibri" w:hAnsi="CircularXX Light" w:cs="CircularXX Light"/>
          <w:sz w:val="22"/>
          <w:szCs w:val="22"/>
          <w:lang w:val="it-IT"/>
        </w:rPr>
        <w:t>(A</w:t>
      </w:r>
      <w:r w:rsidR="00EC47FF" w:rsidRPr="003E6E4E">
        <w:rPr>
          <w:rFonts w:ascii="CircularXX Light" w:eastAsia="Calibri" w:hAnsi="CircularXX Light" w:cs="CircularXX Light"/>
          <w:sz w:val="22"/>
          <w:szCs w:val="22"/>
          <w:lang w:val="it-IT"/>
        </w:rPr>
        <w:t>DI</w:t>
      </w:r>
      <w:r w:rsidRPr="003E6E4E">
        <w:rPr>
          <w:rFonts w:ascii="CircularXX Light" w:eastAsia="Calibri" w:hAnsi="CircularXX Light" w:cs="CircularXX Light"/>
          <w:sz w:val="22"/>
          <w:szCs w:val="22"/>
          <w:lang w:val="it-IT"/>
        </w:rPr>
        <w:t xml:space="preserve">): nel corso di tutto il mese vengono proposte iniziative per far conoscere e </w:t>
      </w:r>
      <w:r w:rsidRPr="003E6E4E">
        <w:rPr>
          <w:rFonts w:ascii="CircularXX Light" w:eastAsia="Calibri" w:hAnsi="CircularXX Light" w:cs="CircularXX Light"/>
          <w:color w:val="000000"/>
          <w:sz w:val="22"/>
          <w:szCs w:val="22"/>
          <w:lang w:val="it-IT"/>
        </w:rPr>
        <w:t>diffondere maggiori informazioni sulla malattia. La malattia di Alzheimer è la più comune forma di demenza. Insorge più frequentemente dopo i 65 anni di età e colpisce più spesso le donne. Come tutte le forme di demenza comporta un progressivo decadimento delle funzioni cognitive, a cominciare dalla memoria.</w:t>
      </w:r>
    </w:p>
    <w:p w:rsidR="00F63636" w:rsidRPr="003E6E4E" w:rsidRDefault="00F63636" w:rsidP="003E6E4E">
      <w:pPr>
        <w:suppressAutoHyphens/>
        <w:spacing w:line="276" w:lineRule="auto"/>
        <w:jc w:val="both"/>
        <w:rPr>
          <w:rFonts w:ascii="CircularXX Light" w:eastAsia="Calibri" w:hAnsi="CircularXX Light" w:cs="CircularXX Light"/>
          <w:color w:val="000000"/>
          <w:sz w:val="22"/>
          <w:szCs w:val="22"/>
          <w:lang w:val="it-IT"/>
        </w:rPr>
      </w:pPr>
    </w:p>
    <w:p w:rsidR="00F94E29" w:rsidRPr="003E6E4E" w:rsidRDefault="0021722C" w:rsidP="003E6E4E">
      <w:pPr>
        <w:suppressAutoHyphens/>
        <w:spacing w:line="276" w:lineRule="auto"/>
        <w:jc w:val="both"/>
        <w:rPr>
          <w:rFonts w:ascii="CircularXX Light" w:eastAsia="Calibri" w:hAnsi="CircularXX Light" w:cs="CircularXX Light"/>
          <w:color w:val="000000"/>
          <w:sz w:val="22"/>
          <w:szCs w:val="22"/>
          <w:lang w:val="it-IT"/>
        </w:rPr>
      </w:pPr>
      <w:r w:rsidRPr="003E6E4E">
        <w:rPr>
          <w:rFonts w:ascii="CircularXX Light" w:eastAsia="Calibri" w:hAnsi="CircularXX Light" w:cs="CircularXX Light"/>
          <w:color w:val="000000"/>
          <w:sz w:val="22"/>
          <w:szCs w:val="22"/>
          <w:lang w:val="it-IT"/>
        </w:rPr>
        <w:t>L</w:t>
      </w:r>
      <w:r w:rsidR="00227031" w:rsidRPr="003E6E4E">
        <w:rPr>
          <w:rFonts w:ascii="CircularXX Light" w:eastAsia="Calibri" w:hAnsi="CircularXX Light" w:cs="CircularXX Light"/>
          <w:color w:val="000000"/>
          <w:sz w:val="22"/>
          <w:szCs w:val="22"/>
          <w:lang w:val="it-IT"/>
        </w:rPr>
        <w:t>a Fondazione</w:t>
      </w:r>
      <w:r w:rsidR="002550B7" w:rsidRPr="003E6E4E">
        <w:rPr>
          <w:rFonts w:ascii="CircularXX Light" w:eastAsia="Calibri" w:hAnsi="CircularXX Light" w:cs="CircularXX Light"/>
          <w:color w:val="000000"/>
          <w:sz w:val="22"/>
          <w:szCs w:val="22"/>
          <w:lang w:val="it-IT"/>
        </w:rPr>
        <w:t xml:space="preserve"> Luigi Rovati </w:t>
      </w:r>
      <w:r w:rsidR="00B52977" w:rsidRPr="003E6E4E">
        <w:rPr>
          <w:rFonts w:ascii="CircularXX Light" w:eastAsia="Calibri" w:hAnsi="CircularXX Light" w:cs="CircularXX Light"/>
          <w:color w:val="000000"/>
          <w:sz w:val="22"/>
          <w:szCs w:val="22"/>
          <w:lang w:val="it-IT"/>
        </w:rPr>
        <w:t>ha</w:t>
      </w:r>
      <w:r w:rsidR="00924E2F" w:rsidRPr="003E6E4E">
        <w:rPr>
          <w:rFonts w:ascii="CircularXX Light" w:eastAsia="Calibri" w:hAnsi="CircularXX Light" w:cs="CircularXX Light"/>
          <w:color w:val="000000"/>
          <w:sz w:val="22"/>
          <w:szCs w:val="22"/>
          <w:lang w:val="it-IT"/>
        </w:rPr>
        <w:t>,</w:t>
      </w:r>
      <w:r w:rsidR="00B52977" w:rsidRPr="003E6E4E">
        <w:rPr>
          <w:rFonts w:ascii="CircularXX Light" w:eastAsia="Calibri" w:hAnsi="CircularXX Light" w:cs="CircularXX Light"/>
          <w:color w:val="000000"/>
          <w:sz w:val="22"/>
          <w:szCs w:val="22"/>
          <w:lang w:val="it-IT"/>
        </w:rPr>
        <w:t xml:space="preserve"> fin dalla sua apertura</w:t>
      </w:r>
      <w:r w:rsidR="00924E2F" w:rsidRPr="003E6E4E">
        <w:rPr>
          <w:rFonts w:ascii="CircularXX Light" w:eastAsia="Calibri" w:hAnsi="CircularXX Light" w:cs="CircularXX Light"/>
          <w:color w:val="000000"/>
          <w:sz w:val="22"/>
          <w:szCs w:val="22"/>
          <w:lang w:val="it-IT"/>
        </w:rPr>
        <w:t>,</w:t>
      </w:r>
      <w:r w:rsidR="00995425" w:rsidRPr="003E6E4E">
        <w:rPr>
          <w:rFonts w:ascii="CircularXX Light" w:eastAsia="Calibri" w:hAnsi="CircularXX Light" w:cs="CircularXX Light"/>
          <w:color w:val="000000"/>
          <w:sz w:val="22"/>
          <w:szCs w:val="22"/>
          <w:lang w:val="it-IT"/>
        </w:rPr>
        <w:t xml:space="preserve">posto al centro delle sue attività e iniziative i valori dell’inclusione sociale. </w:t>
      </w:r>
      <w:r w:rsidR="00C91427" w:rsidRPr="003E6E4E">
        <w:rPr>
          <w:rFonts w:ascii="CircularXX Light" w:eastAsia="Calibri" w:hAnsi="CircularXX Light" w:cs="CircularXX Light"/>
          <w:color w:val="000000"/>
          <w:sz w:val="22"/>
          <w:szCs w:val="22"/>
          <w:lang w:val="it-IT"/>
        </w:rPr>
        <w:t>È</w:t>
      </w:r>
      <w:r w:rsidR="00995425" w:rsidRPr="003E6E4E">
        <w:rPr>
          <w:rFonts w:ascii="CircularXX Light" w:eastAsia="Calibri" w:hAnsi="CircularXX Light" w:cs="CircularXX Light"/>
          <w:color w:val="000000"/>
          <w:sz w:val="22"/>
          <w:szCs w:val="22"/>
          <w:lang w:val="it-IT"/>
        </w:rPr>
        <w:t xml:space="preserve"> in questo quadro che si colloca “</w:t>
      </w:r>
      <w:r w:rsidR="00636725" w:rsidRPr="003E6E4E">
        <w:rPr>
          <w:rFonts w:ascii="CircularXX Light" w:eastAsia="Calibri" w:hAnsi="CircularXX Light" w:cs="CircularXX Light"/>
          <w:sz w:val="22"/>
          <w:szCs w:val="22"/>
          <w:lang w:val="it-IT"/>
        </w:rPr>
        <w:t>Museo Gentile</w:t>
      </w:r>
      <w:r w:rsidR="00C91427" w:rsidRPr="003E6E4E">
        <w:rPr>
          <w:rFonts w:ascii="CircularXX Light" w:eastAsia="Calibri" w:hAnsi="CircularXX Light" w:cs="CircularXX Light"/>
          <w:sz w:val="22"/>
          <w:szCs w:val="22"/>
          <w:lang w:val="it-IT"/>
        </w:rPr>
        <w:t>”,</w:t>
      </w:r>
      <w:r w:rsidR="002550B7" w:rsidRPr="003E6E4E">
        <w:rPr>
          <w:rFonts w:ascii="CircularXX Light" w:eastAsia="Calibri" w:hAnsi="CircularXX Light" w:cs="CircularXX Light"/>
          <w:sz w:val="22"/>
          <w:szCs w:val="22"/>
          <w:lang w:val="it-IT"/>
        </w:rPr>
        <w:t xml:space="preserve"> sintesi </w:t>
      </w:r>
      <w:r w:rsidR="00056FB0" w:rsidRPr="003E6E4E">
        <w:rPr>
          <w:rFonts w:ascii="CircularXX Light" w:eastAsia="Calibri" w:hAnsi="CircularXX Light" w:cs="CircularXX Light"/>
          <w:sz w:val="22"/>
          <w:szCs w:val="22"/>
          <w:lang w:val="it-IT"/>
        </w:rPr>
        <w:t xml:space="preserve">di </w:t>
      </w:r>
      <w:r w:rsidR="00056FB0" w:rsidRPr="003E6E4E">
        <w:rPr>
          <w:rFonts w:ascii="CircularXX Light" w:eastAsia="Calibri" w:hAnsi="CircularXX Light" w:cs="CircularXX Light"/>
          <w:color w:val="000000"/>
          <w:sz w:val="22"/>
          <w:szCs w:val="22"/>
          <w:lang w:val="it-IT"/>
        </w:rPr>
        <w:t>una</w:t>
      </w:r>
      <w:r w:rsidR="00636725" w:rsidRPr="003E6E4E">
        <w:rPr>
          <w:rFonts w:ascii="CircularXX Light" w:eastAsia="Calibri" w:hAnsi="CircularXX Light" w:cs="CircularXX Light"/>
          <w:color w:val="000000"/>
          <w:sz w:val="22"/>
          <w:szCs w:val="22"/>
          <w:lang w:val="it-IT"/>
        </w:rPr>
        <w:t>serie di</w:t>
      </w:r>
      <w:r w:rsidR="00636725" w:rsidRPr="003E6E4E">
        <w:rPr>
          <w:rFonts w:ascii="CircularXX Light" w:eastAsia="Calibri" w:hAnsi="CircularXX Light" w:cs="CircularXX Light"/>
          <w:sz w:val="22"/>
          <w:szCs w:val="22"/>
          <w:lang w:val="it-IT"/>
        </w:rPr>
        <w:t> </w:t>
      </w:r>
      <w:r w:rsidR="00C91427" w:rsidRPr="003E6E4E">
        <w:rPr>
          <w:rFonts w:ascii="CircularXX Light" w:eastAsia="Calibri" w:hAnsi="CircularXX Light" w:cs="CircularXX Light"/>
          <w:sz w:val="22"/>
          <w:szCs w:val="22"/>
          <w:lang w:val="it-IT"/>
        </w:rPr>
        <w:t>p</w:t>
      </w:r>
      <w:r w:rsidR="007F5506" w:rsidRPr="003E6E4E">
        <w:rPr>
          <w:rFonts w:ascii="CircularXX Light" w:eastAsia="Calibri" w:hAnsi="CircularXX Light" w:cs="CircularXX Light"/>
          <w:sz w:val="22"/>
          <w:szCs w:val="22"/>
          <w:lang w:val="it-IT"/>
        </w:rPr>
        <w:t>rogetti</w:t>
      </w:r>
      <w:r w:rsidR="00C91427" w:rsidRPr="003E6E4E">
        <w:rPr>
          <w:rFonts w:ascii="CircularXX Light" w:eastAsia="Calibri" w:hAnsi="CircularXX Light" w:cs="CircularXX Light"/>
          <w:sz w:val="22"/>
          <w:szCs w:val="22"/>
          <w:lang w:val="it-IT"/>
        </w:rPr>
        <w:t xml:space="preserve"> appositamente</w:t>
      </w:r>
      <w:r w:rsidR="00636725" w:rsidRPr="003E6E4E">
        <w:rPr>
          <w:rFonts w:ascii="CircularXX Light" w:eastAsia="Calibri" w:hAnsi="CircularXX Light" w:cs="CircularXX Light"/>
          <w:sz w:val="22"/>
          <w:szCs w:val="22"/>
          <w:lang w:val="it-IT"/>
        </w:rPr>
        <w:t xml:space="preserve"> studiati per accogliere </w:t>
      </w:r>
      <w:r w:rsidRPr="003E6E4E">
        <w:rPr>
          <w:rFonts w:ascii="CircularXX Light" w:eastAsia="Calibri" w:hAnsi="CircularXX Light" w:cs="CircularXX Light"/>
          <w:sz w:val="22"/>
          <w:szCs w:val="22"/>
          <w:lang w:val="it-IT"/>
        </w:rPr>
        <w:t>person</w:t>
      </w:r>
      <w:r w:rsidR="002550B7" w:rsidRPr="003E6E4E">
        <w:rPr>
          <w:rFonts w:ascii="CircularXX Light" w:eastAsia="Calibri" w:hAnsi="CircularXX Light" w:cs="CircularXX Light"/>
          <w:sz w:val="22"/>
          <w:szCs w:val="22"/>
          <w:lang w:val="it-IT"/>
        </w:rPr>
        <w:t>e</w:t>
      </w:r>
      <w:r w:rsidR="00636725" w:rsidRPr="003E6E4E">
        <w:rPr>
          <w:rFonts w:ascii="CircularXX Light" w:eastAsia="Calibri" w:hAnsi="CircularXX Light" w:cs="CircularXX Light"/>
          <w:sz w:val="22"/>
          <w:szCs w:val="22"/>
          <w:lang w:val="it-IT"/>
        </w:rPr>
        <w:t xml:space="preserve"> con fragilità e necessità particolari, in autonomia o insieme ai familiari, amici e care-giver</w:t>
      </w:r>
      <w:r w:rsidR="00636725" w:rsidRPr="003E6E4E">
        <w:rPr>
          <w:rFonts w:ascii="CircularXX Light" w:eastAsia="Calibri" w:hAnsi="CircularXX Light" w:cs="CircularXX Light"/>
          <w:color w:val="000000"/>
          <w:sz w:val="22"/>
          <w:szCs w:val="22"/>
          <w:lang w:val="it-IT"/>
        </w:rPr>
        <w:t xml:space="preserve">, attraverso </w:t>
      </w:r>
      <w:r w:rsidR="007F5506" w:rsidRPr="003E6E4E">
        <w:rPr>
          <w:rFonts w:ascii="CircularXX Light" w:eastAsia="Calibri" w:hAnsi="CircularXX Light" w:cs="CircularXX Light"/>
          <w:color w:val="000000"/>
          <w:sz w:val="22"/>
          <w:szCs w:val="22"/>
          <w:lang w:val="it-IT"/>
        </w:rPr>
        <w:t xml:space="preserve">percorsi diversificati </w:t>
      </w:r>
      <w:r w:rsidR="00636725" w:rsidRPr="003E6E4E">
        <w:rPr>
          <w:rFonts w:ascii="CircularXX Light" w:eastAsia="Calibri" w:hAnsi="CircularXX Light" w:cs="CircularXX Light"/>
          <w:color w:val="000000"/>
          <w:sz w:val="22"/>
          <w:szCs w:val="22"/>
          <w:lang w:val="it-IT"/>
        </w:rPr>
        <w:t xml:space="preserve">di fruizione del </w:t>
      </w:r>
      <w:r w:rsidR="00924E2F" w:rsidRPr="003E6E4E">
        <w:rPr>
          <w:rFonts w:ascii="CircularXX Light" w:eastAsia="Calibri" w:hAnsi="CircularXX Light" w:cs="CircularXX Light"/>
          <w:color w:val="000000"/>
          <w:sz w:val="22"/>
          <w:szCs w:val="22"/>
          <w:lang w:val="it-IT"/>
        </w:rPr>
        <w:t>M</w:t>
      </w:r>
      <w:r w:rsidR="00636725" w:rsidRPr="003E6E4E">
        <w:rPr>
          <w:rFonts w:ascii="CircularXX Light" w:eastAsia="Calibri" w:hAnsi="CircularXX Light" w:cs="CircularXX Light"/>
          <w:color w:val="000000"/>
          <w:sz w:val="22"/>
          <w:szCs w:val="22"/>
          <w:lang w:val="it-IT"/>
        </w:rPr>
        <w:t xml:space="preserve">useo e delle </w:t>
      </w:r>
      <w:r w:rsidR="00822D64" w:rsidRPr="003E6E4E">
        <w:rPr>
          <w:rFonts w:ascii="CircularXX Light" w:eastAsia="Calibri" w:hAnsi="CircularXX Light" w:cs="CircularXX Light"/>
          <w:color w:val="000000"/>
          <w:sz w:val="22"/>
          <w:szCs w:val="22"/>
          <w:lang w:val="it-IT"/>
        </w:rPr>
        <w:t xml:space="preserve">sue </w:t>
      </w:r>
      <w:r w:rsidR="00636725" w:rsidRPr="003E6E4E">
        <w:rPr>
          <w:rFonts w:ascii="CircularXX Light" w:eastAsia="Calibri" w:hAnsi="CircularXX Light" w:cs="CircularXX Light"/>
          <w:color w:val="000000"/>
          <w:sz w:val="22"/>
          <w:szCs w:val="22"/>
          <w:lang w:val="it-IT"/>
        </w:rPr>
        <w:t>opere d'art</w:t>
      </w:r>
      <w:r w:rsidR="00995425" w:rsidRPr="003E6E4E">
        <w:rPr>
          <w:rFonts w:ascii="CircularXX Light" w:eastAsia="Calibri" w:hAnsi="CircularXX Light" w:cs="CircularXX Light"/>
          <w:color w:val="000000"/>
          <w:sz w:val="22"/>
          <w:szCs w:val="22"/>
          <w:lang w:val="it-IT"/>
        </w:rPr>
        <w:t>e</w:t>
      </w:r>
      <w:r w:rsidR="00C91427" w:rsidRPr="003E6E4E">
        <w:rPr>
          <w:rFonts w:ascii="CircularXX Light" w:eastAsia="Calibri" w:hAnsi="CircularXX Light" w:cs="CircularXX Light"/>
          <w:color w:val="000000"/>
          <w:sz w:val="22"/>
          <w:szCs w:val="22"/>
          <w:lang w:val="it-IT"/>
        </w:rPr>
        <w:t>.</w:t>
      </w:r>
    </w:p>
    <w:p w:rsidR="00C91427" w:rsidRPr="003E6E4E" w:rsidRDefault="00C91427" w:rsidP="003E6E4E">
      <w:pPr>
        <w:suppressAutoHyphens/>
        <w:spacing w:line="276" w:lineRule="auto"/>
        <w:jc w:val="both"/>
        <w:rPr>
          <w:rFonts w:ascii="CircularXX Light" w:eastAsia="Times New Roman" w:hAnsi="CircularXX Light" w:cs="CircularXX Light"/>
          <w:color w:val="000000"/>
          <w:sz w:val="22"/>
          <w:szCs w:val="22"/>
          <w:shd w:val="clear" w:color="auto" w:fill="FFFFFF"/>
          <w:lang w:val="it-IT"/>
        </w:rPr>
      </w:pPr>
    </w:p>
    <w:p w:rsidR="00C91427" w:rsidRPr="003E6E4E" w:rsidRDefault="00C91427" w:rsidP="003E6E4E">
      <w:pPr>
        <w:suppressAutoHyphens/>
        <w:spacing w:line="276" w:lineRule="auto"/>
        <w:jc w:val="both"/>
        <w:rPr>
          <w:rFonts w:ascii="CircularXX Light" w:eastAsia="Calibri" w:hAnsi="CircularXX Light" w:cs="CircularXX Light"/>
          <w:color w:val="000000"/>
          <w:sz w:val="22"/>
          <w:szCs w:val="22"/>
          <w:lang w:val="it-IT"/>
        </w:rPr>
      </w:pPr>
      <w:r w:rsidRPr="003E6E4E">
        <w:rPr>
          <w:rFonts w:ascii="CircularXX Light" w:eastAsia="Calibri" w:hAnsi="CircularXX Light" w:cs="CircularXX Light"/>
          <w:color w:val="000000"/>
          <w:sz w:val="22"/>
          <w:szCs w:val="22"/>
          <w:lang w:val="it-IT"/>
        </w:rPr>
        <w:lastRenderedPageBreak/>
        <w:t xml:space="preserve">All’interno di questo sistema più ampio, in occasione del mese dell’Alzheimer, Fondazione Luigi </w:t>
      </w:r>
      <w:r w:rsidR="002550B7" w:rsidRPr="003E6E4E">
        <w:rPr>
          <w:rFonts w:ascii="CircularXX Light" w:eastAsia="Calibri" w:hAnsi="CircularXX Light" w:cs="CircularXX Light"/>
          <w:color w:val="000000"/>
          <w:sz w:val="22"/>
          <w:szCs w:val="22"/>
          <w:lang w:val="it-IT"/>
        </w:rPr>
        <w:t xml:space="preserve">Rovati, in collaborazione con </w:t>
      </w:r>
      <w:r w:rsidRPr="003E6E4E">
        <w:rPr>
          <w:rFonts w:ascii="CircularXX Light" w:eastAsia="Calibri" w:hAnsi="CircularXX Light" w:cs="CircularXX Light"/>
          <w:color w:val="000000"/>
          <w:sz w:val="22"/>
          <w:szCs w:val="22"/>
          <w:lang w:val="it-IT"/>
        </w:rPr>
        <w:t>la Cooperativa La Meridiana di Monza</w:t>
      </w:r>
      <w:r w:rsidR="00822D64" w:rsidRPr="003E6E4E">
        <w:rPr>
          <w:rFonts w:ascii="CircularXX Light" w:eastAsia="Calibri" w:hAnsi="CircularXX Light" w:cs="CircularXX Light"/>
          <w:color w:val="000000"/>
          <w:sz w:val="22"/>
          <w:szCs w:val="22"/>
          <w:lang w:val="it-IT"/>
        </w:rPr>
        <w:t>,</w:t>
      </w:r>
      <w:r w:rsidR="002550B7" w:rsidRPr="003E6E4E">
        <w:rPr>
          <w:rFonts w:ascii="CircularXX Light" w:eastAsia="Calibri" w:hAnsi="CircularXX Light" w:cs="CircularXX Light"/>
          <w:color w:val="000000"/>
          <w:sz w:val="22"/>
          <w:szCs w:val="22"/>
          <w:lang w:val="it-IT"/>
        </w:rPr>
        <w:t xml:space="preserve">inaugura la mostra </w:t>
      </w:r>
      <w:r w:rsidR="003E6E4E" w:rsidRPr="003E6E4E">
        <w:rPr>
          <w:rFonts w:ascii="CircularXX Light" w:eastAsia="Calibri" w:hAnsi="CircularXX Light" w:cs="CircularXX Light"/>
          <w:color w:val="000000"/>
          <w:sz w:val="22"/>
          <w:szCs w:val="22"/>
          <w:lang w:val="it-IT"/>
        </w:rPr>
        <w:t xml:space="preserve">di Maurizio Galimberti </w:t>
      </w:r>
      <w:r w:rsidRPr="003E6E4E">
        <w:rPr>
          <w:rFonts w:ascii="CircularXX Light" w:eastAsia="Calibri" w:hAnsi="CircularXX Light" w:cs="CircularXX Light"/>
          <w:b/>
          <w:bCs/>
          <w:i/>
          <w:iCs/>
          <w:color w:val="000000"/>
          <w:sz w:val="22"/>
          <w:szCs w:val="22"/>
          <w:lang w:val="it-IT"/>
        </w:rPr>
        <w:t xml:space="preserve">Fotografia imperfetta dentro il fragile vivere </w:t>
      </w:r>
      <w:r w:rsidRPr="003E6E4E">
        <w:rPr>
          <w:rFonts w:ascii="CircularXX Light" w:eastAsia="Calibri" w:hAnsi="CircularXX Light" w:cs="CircularXX Light"/>
          <w:color w:val="000000"/>
          <w:sz w:val="22"/>
          <w:szCs w:val="22"/>
          <w:lang w:val="it-IT"/>
        </w:rPr>
        <w:t xml:space="preserve">e </w:t>
      </w:r>
      <w:r w:rsidR="002550B7" w:rsidRPr="003E6E4E">
        <w:rPr>
          <w:rFonts w:ascii="CircularXX Light" w:eastAsia="Calibri" w:hAnsi="CircularXX Light" w:cs="CircularXX Light"/>
          <w:color w:val="000000"/>
          <w:sz w:val="22"/>
          <w:szCs w:val="22"/>
          <w:lang w:val="it-IT"/>
        </w:rPr>
        <w:t xml:space="preserve">presenta il </w:t>
      </w:r>
      <w:r w:rsidRPr="003E6E4E">
        <w:rPr>
          <w:rFonts w:ascii="CircularXX Light" w:eastAsia="Calibri" w:hAnsi="CircularXX Light" w:cs="CircularXX Light"/>
          <w:color w:val="000000"/>
          <w:sz w:val="22"/>
          <w:szCs w:val="22"/>
          <w:lang w:val="it-IT"/>
        </w:rPr>
        <w:t xml:space="preserve">progetto </w:t>
      </w:r>
      <w:r w:rsidRPr="003E6E4E">
        <w:rPr>
          <w:rFonts w:ascii="CircularXX Light" w:eastAsia="Calibri" w:hAnsi="CircularXX Light" w:cs="CircularXX Light"/>
          <w:b/>
          <w:bCs/>
          <w:i/>
          <w:iCs/>
          <w:color w:val="000000"/>
          <w:sz w:val="22"/>
          <w:szCs w:val="22"/>
          <w:lang w:val="it-IT"/>
        </w:rPr>
        <w:t xml:space="preserve">Stare </w:t>
      </w:r>
      <w:r w:rsidR="00056FB0" w:rsidRPr="003E6E4E">
        <w:rPr>
          <w:rFonts w:ascii="CircularXX Light" w:eastAsia="Calibri" w:hAnsi="CircularXX Light" w:cs="CircularXX Light"/>
          <w:b/>
          <w:bCs/>
          <w:i/>
          <w:iCs/>
          <w:color w:val="000000"/>
          <w:sz w:val="22"/>
          <w:szCs w:val="22"/>
          <w:lang w:val="it-IT"/>
        </w:rPr>
        <w:t>b</w:t>
      </w:r>
      <w:r w:rsidRPr="003E6E4E">
        <w:rPr>
          <w:rFonts w:ascii="CircularXX Light" w:eastAsia="Calibri" w:hAnsi="CircularXX Light" w:cs="CircularXX Light"/>
          <w:b/>
          <w:bCs/>
          <w:i/>
          <w:iCs/>
          <w:color w:val="000000"/>
          <w:sz w:val="22"/>
          <w:szCs w:val="22"/>
          <w:lang w:val="it-IT"/>
        </w:rPr>
        <w:t xml:space="preserve">ene </w:t>
      </w:r>
      <w:r w:rsidR="00EC47FF" w:rsidRPr="003E6E4E">
        <w:rPr>
          <w:rFonts w:ascii="CircularXX Light" w:eastAsia="Calibri" w:hAnsi="CircularXX Light" w:cs="CircularXX Light"/>
          <w:b/>
          <w:bCs/>
          <w:i/>
          <w:iCs/>
          <w:color w:val="000000"/>
          <w:sz w:val="22"/>
          <w:szCs w:val="22"/>
          <w:lang w:val="it-IT"/>
        </w:rPr>
        <w:t>insieme</w:t>
      </w:r>
      <w:r w:rsidR="00EC47FF" w:rsidRPr="003E6E4E">
        <w:rPr>
          <w:rFonts w:ascii="CircularXX Light" w:eastAsia="Calibri" w:hAnsi="CircularXX Light" w:cs="CircularXX Light"/>
          <w:color w:val="000000"/>
          <w:sz w:val="22"/>
          <w:szCs w:val="22"/>
          <w:lang w:val="it-IT"/>
        </w:rPr>
        <w:t>, il</w:t>
      </w:r>
      <w:r w:rsidRPr="003E6E4E">
        <w:rPr>
          <w:rFonts w:ascii="CircularXX Light" w:eastAsia="Calibri" w:hAnsi="CircularXX Light" w:cs="CircularXX Light"/>
          <w:color w:val="000000"/>
          <w:sz w:val="22"/>
          <w:szCs w:val="22"/>
          <w:lang w:val="it-IT"/>
        </w:rPr>
        <w:t xml:space="preserve">percorso di visita </w:t>
      </w:r>
      <w:r w:rsidR="00822D64" w:rsidRPr="003E6E4E">
        <w:rPr>
          <w:rFonts w:ascii="CircularXX Light" w:eastAsia="Calibri" w:hAnsi="CircularXX Light" w:cs="CircularXX Light"/>
          <w:color w:val="000000"/>
          <w:sz w:val="22"/>
          <w:szCs w:val="22"/>
          <w:lang w:val="it-IT"/>
        </w:rPr>
        <w:t>alle collezioni museali</w:t>
      </w:r>
      <w:r w:rsidRPr="003E6E4E">
        <w:rPr>
          <w:rFonts w:ascii="CircularXX Light" w:eastAsia="Calibri" w:hAnsi="CircularXX Light" w:cs="CircularXX Light"/>
          <w:color w:val="000000"/>
          <w:sz w:val="22"/>
          <w:szCs w:val="22"/>
          <w:lang w:val="it-IT"/>
        </w:rPr>
        <w:t xml:space="preserve"> rivolto alle persone con patologie neurodegenerative</w:t>
      </w:r>
      <w:r w:rsidR="002550B7" w:rsidRPr="003E6E4E">
        <w:rPr>
          <w:rFonts w:ascii="CircularXX Light" w:eastAsia="Calibri" w:hAnsi="CircularXX Light" w:cs="CircularXX Light"/>
          <w:color w:val="000000"/>
          <w:sz w:val="22"/>
          <w:szCs w:val="22"/>
          <w:lang w:val="it-IT"/>
        </w:rPr>
        <w:t>.</w:t>
      </w:r>
    </w:p>
    <w:p w:rsidR="00F222D5" w:rsidRPr="003E6E4E" w:rsidRDefault="00F222D5" w:rsidP="003E6E4E">
      <w:pPr>
        <w:suppressAutoHyphens/>
        <w:spacing w:line="276" w:lineRule="auto"/>
        <w:jc w:val="both"/>
        <w:rPr>
          <w:rFonts w:ascii="CircularXX Light" w:eastAsia="Calibri" w:hAnsi="CircularXX Light" w:cs="CircularXX Light"/>
          <w:color w:val="000000"/>
          <w:sz w:val="22"/>
          <w:szCs w:val="22"/>
          <w:lang w:val="it-IT"/>
        </w:rPr>
      </w:pPr>
    </w:p>
    <w:p w:rsidR="00F222D5" w:rsidRPr="003E6E4E" w:rsidRDefault="00F222D5" w:rsidP="003E6E4E">
      <w:pPr>
        <w:suppressAutoHyphens/>
        <w:spacing w:line="276" w:lineRule="auto"/>
        <w:jc w:val="both"/>
        <w:rPr>
          <w:rFonts w:ascii="CircularXX Light" w:eastAsia="Calibri" w:hAnsi="CircularXX Light" w:cs="CircularXX Light"/>
          <w:color w:val="000000"/>
          <w:sz w:val="22"/>
          <w:szCs w:val="22"/>
          <w:lang w:val="it-IT"/>
        </w:rPr>
      </w:pPr>
      <w:r w:rsidRPr="003E6E4E">
        <w:rPr>
          <w:rFonts w:ascii="CircularXX Light" w:eastAsia="Calibri" w:hAnsi="CircularXX Light" w:cs="CircularXX Light"/>
          <w:color w:val="000000"/>
          <w:sz w:val="22"/>
          <w:szCs w:val="22"/>
          <w:lang w:val="it-IT"/>
        </w:rPr>
        <w:t xml:space="preserve">Per la mostra Maurizio </w:t>
      </w:r>
      <w:r w:rsidR="00011FB6" w:rsidRPr="003E6E4E">
        <w:rPr>
          <w:rFonts w:ascii="CircularXX Light" w:eastAsia="Calibri" w:hAnsi="CircularXX Light" w:cs="CircularXX Light"/>
          <w:color w:val="000000"/>
          <w:sz w:val="22"/>
          <w:szCs w:val="22"/>
          <w:lang w:val="it-IT"/>
        </w:rPr>
        <w:t>Galimberti</w:t>
      </w:r>
      <w:r w:rsidRPr="003E6E4E">
        <w:rPr>
          <w:rFonts w:ascii="CircularXX Light" w:hAnsi="CircularXX Light" w:cs="CircularXX Light"/>
          <w:sz w:val="22"/>
          <w:szCs w:val="22"/>
          <w:lang w:val="it-IT"/>
        </w:rPr>
        <w:t xml:space="preserve"> ha  lavorato con due differenti tecniche</w:t>
      </w:r>
      <w:r w:rsidR="00FA6320" w:rsidRPr="003E6E4E">
        <w:rPr>
          <w:rFonts w:ascii="CircularXX Light" w:hAnsi="CircularXX Light" w:cs="CircularXX Light"/>
          <w:sz w:val="22"/>
          <w:szCs w:val="22"/>
          <w:lang w:val="it-IT"/>
        </w:rPr>
        <w:t>. C</w:t>
      </w:r>
      <w:r w:rsidR="00011FB6" w:rsidRPr="003E6E4E">
        <w:rPr>
          <w:rFonts w:ascii="CircularXX Light" w:hAnsi="CircularXX Light" w:cs="CircularXX Light"/>
          <w:sz w:val="22"/>
          <w:szCs w:val="22"/>
          <w:lang w:val="it-IT"/>
        </w:rPr>
        <w:t xml:space="preserve">on la </w:t>
      </w:r>
      <w:r w:rsidR="00056FB0" w:rsidRPr="003E6E4E">
        <w:rPr>
          <w:rFonts w:ascii="CircularXX Light" w:hAnsi="CircularXX Light" w:cs="CircularXX Light"/>
          <w:sz w:val="22"/>
          <w:szCs w:val="22"/>
          <w:lang w:val="it-IT"/>
        </w:rPr>
        <w:t>prima, parte</w:t>
      </w:r>
      <w:r w:rsidRPr="003E6E4E">
        <w:rPr>
          <w:rFonts w:ascii="CircularXX Light" w:hAnsi="CircularXX Light" w:cs="CircularXX Light"/>
          <w:sz w:val="22"/>
          <w:szCs w:val="22"/>
          <w:lang w:val="it-IT"/>
        </w:rPr>
        <w:t xml:space="preserve">da scatti realizzati con una Leica Q3, una macchina </w:t>
      </w:r>
      <w:r w:rsidRPr="003E6E4E">
        <w:rPr>
          <w:rFonts w:ascii="CircularXX Light" w:hAnsi="CircularXX Light" w:cs="CircularXX Light"/>
          <w:i/>
          <w:iCs/>
          <w:sz w:val="22"/>
          <w:szCs w:val="22"/>
          <w:lang w:val="it-IT"/>
        </w:rPr>
        <w:t>mirrorless</w:t>
      </w:r>
      <w:r w:rsidRPr="003E6E4E">
        <w:rPr>
          <w:rFonts w:ascii="CircularXX Light" w:hAnsi="CircularXX Light" w:cs="CircularXX Light"/>
          <w:sz w:val="22"/>
          <w:szCs w:val="22"/>
          <w:lang w:val="it-IT"/>
        </w:rPr>
        <w:t xml:space="preserve">, </w:t>
      </w:r>
      <w:r w:rsidR="00011FB6" w:rsidRPr="003E6E4E">
        <w:rPr>
          <w:rFonts w:ascii="CircularXX Light" w:hAnsi="CircularXX Light" w:cs="CircularXX Light"/>
          <w:sz w:val="22"/>
          <w:szCs w:val="22"/>
          <w:lang w:val="it-IT"/>
        </w:rPr>
        <w:t xml:space="preserve">esuccessivamente </w:t>
      </w:r>
      <w:r w:rsidRPr="003E6E4E">
        <w:rPr>
          <w:rFonts w:ascii="CircularXX Light" w:hAnsi="CircularXX Light" w:cs="CircularXX Light"/>
          <w:sz w:val="22"/>
          <w:szCs w:val="22"/>
          <w:lang w:val="it-IT"/>
        </w:rPr>
        <w:t>utilizza una Polaroid Giant Camera 50x60</w:t>
      </w:r>
      <w:r w:rsidR="00FA6320" w:rsidRPr="003E6E4E">
        <w:rPr>
          <w:rFonts w:ascii="CircularXX Light" w:hAnsi="CircularXX Light" w:cs="CircularXX Light"/>
          <w:sz w:val="22"/>
          <w:szCs w:val="22"/>
          <w:lang w:val="it-IT"/>
        </w:rPr>
        <w:t>: q</w:t>
      </w:r>
      <w:r w:rsidR="00FA6320" w:rsidRPr="003E6E4E">
        <w:rPr>
          <w:rFonts w:ascii="CircularXX Light" w:eastAsiaTheme="minorHAnsi" w:hAnsi="CircularXX Light" w:cs="CircularXX Light"/>
          <w:sz w:val="22"/>
          <w:szCs w:val="22"/>
          <w:lang w:val="it-IT"/>
        </w:rPr>
        <w:t xml:space="preserve">uesta modalità ha permesso </w:t>
      </w:r>
      <w:r w:rsidR="00011FB6" w:rsidRPr="003E6E4E">
        <w:rPr>
          <w:rFonts w:ascii="CircularXX Light" w:hAnsi="CircularXX Light" w:cs="CircularXX Light"/>
          <w:sz w:val="22"/>
          <w:szCs w:val="22"/>
          <w:lang w:val="it-IT"/>
        </w:rPr>
        <w:t xml:space="preserve">di trasferire la Polaroid su carta da disegno a umido, appositamente preparata per trattenere la matrice fotografica.Con </w:t>
      </w:r>
      <w:r w:rsidRPr="003E6E4E">
        <w:rPr>
          <w:rFonts w:ascii="CircularXX Light" w:hAnsi="CircularXX Light" w:cs="CircularXX Light"/>
          <w:sz w:val="22"/>
          <w:szCs w:val="22"/>
          <w:lang w:val="it-IT"/>
        </w:rPr>
        <w:t>la seconda</w:t>
      </w:r>
      <w:r w:rsidR="00011FB6" w:rsidRPr="003E6E4E">
        <w:rPr>
          <w:rFonts w:ascii="CircularXX Light" w:hAnsi="CircularXX Light" w:cs="CircularXX Light"/>
          <w:sz w:val="22"/>
          <w:szCs w:val="22"/>
          <w:lang w:val="it-IT"/>
        </w:rPr>
        <w:t>usa</w:t>
      </w:r>
      <w:r w:rsidRPr="003E6E4E">
        <w:rPr>
          <w:rFonts w:ascii="CircularXX Light" w:hAnsi="CircularXX Light" w:cs="CircularXX Light"/>
          <w:sz w:val="22"/>
          <w:szCs w:val="22"/>
          <w:lang w:val="it-IT"/>
        </w:rPr>
        <w:t xml:space="preserve"> la fotocamera Polaroid I-2: quattro ritratti sono stati realizzati anche </w:t>
      </w:r>
      <w:r w:rsidR="00FA6320" w:rsidRPr="003E6E4E">
        <w:rPr>
          <w:rFonts w:ascii="CircularXX Light" w:hAnsi="CircularXX Light" w:cs="CircularXX Light"/>
          <w:sz w:val="22"/>
          <w:szCs w:val="22"/>
          <w:lang w:val="it-IT"/>
        </w:rPr>
        <w:t xml:space="preserve">con </w:t>
      </w:r>
      <w:r w:rsidRPr="003E6E4E">
        <w:rPr>
          <w:rFonts w:ascii="CircularXX Light" w:hAnsi="CircularXX Light" w:cs="CircularXX Light"/>
          <w:sz w:val="22"/>
          <w:szCs w:val="22"/>
          <w:lang w:val="it-IT"/>
        </w:rPr>
        <w:t xml:space="preserve">una lente addizionale </w:t>
      </w:r>
      <w:r w:rsidR="00011FB6" w:rsidRPr="003E6E4E">
        <w:rPr>
          <w:rFonts w:ascii="CircularXX Light" w:hAnsi="CircularXX Light" w:cs="CircularXX Light"/>
          <w:sz w:val="22"/>
          <w:szCs w:val="22"/>
          <w:lang w:val="it-IT"/>
        </w:rPr>
        <w:t xml:space="preserve">appoggiata </w:t>
      </w:r>
      <w:r w:rsidRPr="003E6E4E">
        <w:rPr>
          <w:rFonts w:ascii="CircularXX Light" w:hAnsi="CircularXX Light" w:cs="CircularXX Light"/>
          <w:sz w:val="22"/>
          <w:szCs w:val="22"/>
          <w:lang w:val="it-IT"/>
        </w:rPr>
        <w:t xml:space="preserve"> sulla fotografia stampata dal ritratto originale</w:t>
      </w:r>
      <w:r w:rsidR="00011FB6" w:rsidRPr="003E6E4E">
        <w:rPr>
          <w:rFonts w:ascii="CircularXX Light" w:hAnsi="CircularXX Light" w:cs="CircularXX Light"/>
          <w:sz w:val="22"/>
          <w:szCs w:val="22"/>
          <w:lang w:val="it-IT"/>
        </w:rPr>
        <w:t>.</w:t>
      </w:r>
    </w:p>
    <w:p w:rsidR="00B23AD4" w:rsidRPr="003E6E4E" w:rsidRDefault="00F222D5" w:rsidP="003E6E4E">
      <w:pPr>
        <w:pStyle w:val="NormaleWeb"/>
        <w:shd w:val="clear" w:color="auto" w:fill="FFFFFF"/>
        <w:spacing w:line="276" w:lineRule="auto"/>
        <w:jc w:val="both"/>
        <w:textAlignment w:val="baseline"/>
        <w:rPr>
          <w:rFonts w:ascii="CircularXX Light" w:hAnsi="CircularXX Light" w:cs="CircularXX Light"/>
          <w:i/>
          <w:iCs/>
          <w:sz w:val="22"/>
          <w:szCs w:val="22"/>
        </w:rPr>
      </w:pPr>
      <w:r w:rsidRPr="003E6E4E">
        <w:rPr>
          <w:rFonts w:ascii="CircularXX Light" w:hAnsi="CircularXX Light" w:cs="CircularXX Light"/>
          <w:sz w:val="22"/>
          <w:szCs w:val="22"/>
        </w:rPr>
        <w:t xml:space="preserve">Commenta </w:t>
      </w:r>
      <w:r w:rsidR="003F55CE" w:rsidRPr="003E6E4E">
        <w:rPr>
          <w:rFonts w:ascii="CircularXX Light" w:hAnsi="CircularXX Light" w:cs="CircularXX Light"/>
          <w:sz w:val="22"/>
          <w:szCs w:val="22"/>
        </w:rPr>
        <w:t>M</w:t>
      </w:r>
      <w:r w:rsidR="00055FFC" w:rsidRPr="003E6E4E">
        <w:rPr>
          <w:rFonts w:ascii="CircularXX Light" w:hAnsi="CircularXX Light" w:cs="CircularXX Light"/>
          <w:sz w:val="22"/>
          <w:szCs w:val="22"/>
        </w:rPr>
        <w:t>aurizio Galimberti</w:t>
      </w:r>
      <w:r w:rsidR="00055FFC" w:rsidRPr="003E6E4E">
        <w:rPr>
          <w:rFonts w:ascii="CircularXX Light" w:hAnsi="CircularXX Light" w:cs="CircularXX Light"/>
          <w:i/>
          <w:iCs/>
          <w:sz w:val="22"/>
          <w:szCs w:val="22"/>
        </w:rPr>
        <w:t xml:space="preserve">: </w:t>
      </w:r>
      <w:r w:rsidR="007A3667" w:rsidRPr="003E6E4E">
        <w:rPr>
          <w:rFonts w:ascii="CircularXX Light" w:hAnsi="CircularXX Light" w:cs="CircularXX Light"/>
          <w:i/>
          <w:iCs/>
          <w:sz w:val="22"/>
          <w:szCs w:val="22"/>
        </w:rPr>
        <w:t>Il titolo del progetto nasce dal mio desiderio di sottolineare la forza nascosta nella fragilità di queste donne e di questi uomini.</w:t>
      </w:r>
      <w:r w:rsidR="00B23AD4" w:rsidRPr="003E6E4E">
        <w:rPr>
          <w:rFonts w:ascii="CircularXX Light" w:hAnsi="CircularXX Light" w:cs="CircularXX Light"/>
          <w:i/>
          <w:iCs/>
          <w:sz w:val="22"/>
          <w:szCs w:val="22"/>
        </w:rPr>
        <w:t xml:space="preserve"> Ho fotografato i soggetti molto velocemente, senza quasi che loro se ne rendessero conto, davanti a una grandissima lavagna nera; tutto è stato rapido e intenso proprio per il desiderio di raccontare le persone nella loro immediatezza e spontaneità. Nel tempo “pungente” che ho trascorso al Paese Ritrovato ho scoperto nelle persone qualcosa di veramente unico e un valore incredibile: io lo chiamo “IL VIVERE MAGICO”.</w:t>
      </w:r>
    </w:p>
    <w:p w:rsidR="00FA6320" w:rsidRPr="00C659CB" w:rsidRDefault="00FA6320" w:rsidP="003E6E4E">
      <w:pPr>
        <w:spacing w:line="276" w:lineRule="auto"/>
        <w:jc w:val="both"/>
        <w:rPr>
          <w:rFonts w:ascii="CircularXX Light" w:hAnsi="CircularXX Light" w:cs="CircularXX Light"/>
          <w:sz w:val="22"/>
          <w:szCs w:val="22"/>
          <w:lang w:val="it-IT"/>
        </w:rPr>
      </w:pPr>
      <w:r w:rsidRPr="00C659CB">
        <w:rPr>
          <w:rFonts w:ascii="CircularXX Light" w:hAnsi="CircularXX Light" w:cs="CircularXX Light"/>
          <w:i/>
          <w:iCs/>
          <w:sz w:val="22"/>
          <w:szCs w:val="22"/>
          <w:lang w:val="it-IT"/>
        </w:rPr>
        <w:t>Stare bene insieme</w:t>
      </w:r>
      <w:r w:rsidRPr="00C659CB">
        <w:rPr>
          <w:rFonts w:ascii="CircularXX Light" w:hAnsi="CircularXX Light" w:cs="CircularXX Light"/>
          <w:sz w:val="22"/>
          <w:szCs w:val="22"/>
          <w:lang w:val="it-IT"/>
        </w:rPr>
        <w:t xml:space="preserve"> nasce con l'obiettivo di rendere il museo un luogo di apprendimento e di scoperta, informale, aperto ed accogliente, e soprattutto in continuità con la vita quotidiana, uno spazio sociale di incontro e di benessere.</w:t>
      </w:r>
    </w:p>
    <w:p w:rsidR="00FA6320" w:rsidRPr="00C659CB" w:rsidRDefault="00FA6320" w:rsidP="003E6E4E">
      <w:pPr>
        <w:spacing w:line="276" w:lineRule="auto"/>
        <w:jc w:val="both"/>
        <w:rPr>
          <w:rFonts w:ascii="CircularXX Light" w:hAnsi="CircularXX Light" w:cs="CircularXX Light"/>
          <w:sz w:val="22"/>
          <w:szCs w:val="22"/>
          <w:lang w:val="it-IT"/>
        </w:rPr>
      </w:pPr>
      <w:r w:rsidRPr="00C659CB">
        <w:rPr>
          <w:rFonts w:ascii="CircularXX Light" w:hAnsi="CircularXX Light" w:cs="CircularXX Light"/>
          <w:sz w:val="22"/>
          <w:szCs w:val="22"/>
          <w:lang w:val="it-IT"/>
        </w:rPr>
        <w:t xml:space="preserve">Il progetto ha preso avvio con una fase sperimentale di ricerca terminata a </w:t>
      </w:r>
      <w:r w:rsidR="009A360F" w:rsidRPr="00C659CB">
        <w:rPr>
          <w:rFonts w:ascii="CircularXX Light" w:hAnsi="CircularXX Light" w:cs="CircularXX Light"/>
          <w:sz w:val="22"/>
          <w:szCs w:val="22"/>
          <w:lang w:val="it-IT"/>
        </w:rPr>
        <w:t>luglio</w:t>
      </w:r>
      <w:r w:rsidRPr="00C659CB">
        <w:rPr>
          <w:rFonts w:ascii="CircularXX Light" w:hAnsi="CircularXX Light" w:cs="CircularXX Light"/>
          <w:sz w:val="22"/>
          <w:szCs w:val="22"/>
          <w:lang w:val="it-IT"/>
        </w:rPr>
        <w:t xml:space="preserve">: un gruppo selezionato tra gli ospiti delle unità di offerta della Cooperativa La Meridiana, formato da diverse coppie (caregiver e persona con demenza), ha visitato il Museo seguendo sei percorsi distinti, differenziati per tre livelli di difficoltà. Alla conclusione di ciascuna visita, sia il caregiver che la persona con demenza </w:t>
      </w:r>
      <w:r w:rsidR="009A360F" w:rsidRPr="00C659CB">
        <w:rPr>
          <w:rFonts w:ascii="CircularXX Light" w:hAnsi="CircularXX Light" w:cs="CircularXX Light"/>
          <w:sz w:val="22"/>
          <w:szCs w:val="22"/>
          <w:lang w:val="it-IT"/>
        </w:rPr>
        <w:t xml:space="preserve">hanno </w:t>
      </w:r>
      <w:r w:rsidRPr="00C659CB">
        <w:rPr>
          <w:rFonts w:ascii="CircularXX Light" w:hAnsi="CircularXX Light" w:cs="CircularXX Light"/>
          <w:sz w:val="22"/>
          <w:szCs w:val="22"/>
          <w:lang w:val="it-IT"/>
        </w:rPr>
        <w:t>compila</w:t>
      </w:r>
      <w:r w:rsidR="009A360F" w:rsidRPr="00C659CB">
        <w:rPr>
          <w:rFonts w:ascii="CircularXX Light" w:hAnsi="CircularXX Light" w:cs="CircularXX Light"/>
          <w:sz w:val="22"/>
          <w:szCs w:val="22"/>
          <w:lang w:val="it-IT"/>
        </w:rPr>
        <w:t>to</w:t>
      </w:r>
      <w:r w:rsidRPr="00C659CB">
        <w:rPr>
          <w:rFonts w:ascii="CircularXX Light" w:hAnsi="CircularXX Light" w:cs="CircularXX Light"/>
          <w:sz w:val="22"/>
          <w:szCs w:val="22"/>
          <w:lang w:val="it-IT"/>
        </w:rPr>
        <w:t xml:space="preserve"> un questionario. </w:t>
      </w:r>
      <w:r w:rsidR="00616E43" w:rsidRPr="00C659CB">
        <w:rPr>
          <w:rFonts w:ascii="CircularXX Light" w:hAnsi="CircularXX Light" w:cs="CircularXX Light"/>
          <w:sz w:val="22"/>
          <w:szCs w:val="22"/>
          <w:lang w:val="it-IT"/>
        </w:rPr>
        <w:t xml:space="preserve"> La sperimentazione ha portato come risultato la creazione di un percorso espositivo specifico accompagnato da una guida cartacea</w:t>
      </w:r>
      <w:r w:rsidR="009A360F" w:rsidRPr="00C659CB">
        <w:rPr>
          <w:rFonts w:ascii="CircularXX Light" w:hAnsi="CircularXX Light" w:cs="CircularXX Light"/>
          <w:sz w:val="22"/>
          <w:szCs w:val="22"/>
          <w:lang w:val="it-IT"/>
        </w:rPr>
        <w:t xml:space="preserve"> distribuita gratuitamente all’ingresso.</w:t>
      </w:r>
      <w:r w:rsidR="00616E43" w:rsidRPr="00C659CB">
        <w:rPr>
          <w:rFonts w:ascii="CircularXX Light" w:hAnsi="CircularXX Light" w:cs="CircularXX Light"/>
          <w:sz w:val="22"/>
          <w:szCs w:val="22"/>
          <w:lang w:val="it-IT"/>
        </w:rPr>
        <w:t xml:space="preserve"> Inoltre, i mediatori culturali del museo </w:t>
      </w:r>
      <w:r w:rsidR="00A47095" w:rsidRPr="00C659CB">
        <w:rPr>
          <w:rFonts w:ascii="CircularXX Light" w:hAnsi="CircularXX Light" w:cs="CircularXX Light"/>
          <w:sz w:val="22"/>
          <w:szCs w:val="22"/>
          <w:lang w:val="it-IT"/>
        </w:rPr>
        <w:t xml:space="preserve">sono stati formati </w:t>
      </w:r>
      <w:r w:rsidR="009A360F" w:rsidRPr="00C659CB">
        <w:rPr>
          <w:rFonts w:ascii="CircularXX Light" w:hAnsi="CircularXX Light" w:cs="CircularXX Light"/>
          <w:sz w:val="22"/>
          <w:szCs w:val="22"/>
          <w:lang w:val="it-IT"/>
        </w:rPr>
        <w:t xml:space="preserve">per accogliere e accompagnare con la massima competenza </w:t>
      </w:r>
      <w:r w:rsidR="00616E43" w:rsidRPr="00C659CB">
        <w:rPr>
          <w:rFonts w:ascii="CircularXX Light" w:hAnsi="CircularXX Light" w:cs="CircularXX Light"/>
          <w:sz w:val="22"/>
          <w:szCs w:val="22"/>
          <w:lang w:val="it-IT"/>
        </w:rPr>
        <w:t xml:space="preserve">nella visita </w:t>
      </w:r>
      <w:r w:rsidR="009A360F" w:rsidRPr="00C659CB">
        <w:rPr>
          <w:rFonts w:ascii="CircularXX Light" w:hAnsi="CircularXX Light" w:cs="CircularXX Light"/>
          <w:sz w:val="22"/>
          <w:szCs w:val="22"/>
          <w:lang w:val="it-IT"/>
        </w:rPr>
        <w:t>le persone con demenza</w:t>
      </w:r>
      <w:r w:rsidR="00A47095" w:rsidRPr="00C659CB">
        <w:rPr>
          <w:rFonts w:ascii="CircularXX Light" w:hAnsi="CircularXX Light" w:cs="CircularXX Light"/>
          <w:sz w:val="22"/>
          <w:szCs w:val="22"/>
          <w:lang w:val="it-IT"/>
        </w:rPr>
        <w:t>,</w:t>
      </w:r>
      <w:r w:rsidR="009A360F" w:rsidRPr="00C659CB">
        <w:rPr>
          <w:rFonts w:ascii="CircularXX Light" w:hAnsi="CircularXX Light" w:cs="CircularXX Light"/>
          <w:sz w:val="22"/>
          <w:szCs w:val="22"/>
          <w:lang w:val="it-IT"/>
        </w:rPr>
        <w:t xml:space="preserve"> e  gli accompagnatori.</w:t>
      </w:r>
    </w:p>
    <w:p w:rsidR="00FA6320" w:rsidRPr="00C659CB" w:rsidRDefault="009A360F" w:rsidP="003E6E4E">
      <w:pPr>
        <w:spacing w:line="276" w:lineRule="auto"/>
        <w:jc w:val="both"/>
        <w:rPr>
          <w:rFonts w:ascii="CircularXX Light" w:hAnsi="CircularXX Light" w:cs="CircularXX Light"/>
          <w:sz w:val="22"/>
          <w:szCs w:val="22"/>
          <w:lang w:val="it-IT"/>
        </w:rPr>
      </w:pPr>
      <w:r w:rsidRPr="00C659CB">
        <w:rPr>
          <w:rFonts w:ascii="CircularXX Light" w:hAnsi="CircularXX Light" w:cs="CircularXX Light"/>
          <w:sz w:val="22"/>
          <w:szCs w:val="22"/>
          <w:lang w:val="it-IT"/>
        </w:rPr>
        <w:t>S</w:t>
      </w:r>
      <w:r w:rsidR="00FA6320" w:rsidRPr="00C659CB">
        <w:rPr>
          <w:rFonts w:ascii="CircularXX Light" w:hAnsi="CircularXX Light" w:cs="CircularXX Light"/>
          <w:sz w:val="22"/>
          <w:szCs w:val="22"/>
          <w:lang w:val="it-IT"/>
        </w:rPr>
        <w:t xml:space="preserve">ono stati anche registrati approfondimenti e </w:t>
      </w:r>
      <w:r w:rsidR="00A47095" w:rsidRPr="00C659CB">
        <w:rPr>
          <w:rFonts w:ascii="CircularXX Light" w:hAnsi="CircularXX Light" w:cs="CircularXX Light"/>
          <w:sz w:val="22"/>
          <w:szCs w:val="22"/>
          <w:lang w:val="it-IT"/>
        </w:rPr>
        <w:t>visite guidate de</w:t>
      </w:r>
      <w:r w:rsidR="00FA6320" w:rsidRPr="00C659CB">
        <w:rPr>
          <w:rFonts w:ascii="CircularXX Light" w:hAnsi="CircularXX Light" w:cs="CircularXX Light"/>
          <w:sz w:val="22"/>
          <w:szCs w:val="22"/>
          <w:lang w:val="it-IT"/>
        </w:rPr>
        <w:t>lle collezioni del museo</w:t>
      </w:r>
      <w:r w:rsidR="00A47095" w:rsidRPr="00C659CB">
        <w:rPr>
          <w:rFonts w:ascii="CircularXX Light" w:hAnsi="CircularXX Light" w:cs="CircularXX Light"/>
          <w:sz w:val="22"/>
          <w:szCs w:val="22"/>
          <w:lang w:val="it-IT"/>
        </w:rPr>
        <w:t xml:space="preserve">, </w:t>
      </w:r>
      <w:r w:rsidR="00FA6320" w:rsidRPr="00C659CB">
        <w:rPr>
          <w:rFonts w:ascii="CircularXX Light" w:hAnsi="CircularXX Light" w:cs="CircularXX Light"/>
          <w:sz w:val="22"/>
          <w:szCs w:val="22"/>
          <w:lang w:val="it-IT"/>
        </w:rPr>
        <w:t xml:space="preserve">disponibili sulla app. Easy TV, una piattaforma televisiva prodotta da La Meridiana. Con questa applicazionegli utenti possono esplorare le opere del percorso </w:t>
      </w:r>
      <w:r w:rsidRPr="00C659CB">
        <w:rPr>
          <w:rFonts w:ascii="CircularXX Light" w:hAnsi="CircularXX Light" w:cs="CircularXX Light"/>
          <w:sz w:val="22"/>
          <w:szCs w:val="22"/>
          <w:lang w:val="it-IT"/>
        </w:rPr>
        <w:t xml:space="preserve">anche da casa, </w:t>
      </w:r>
      <w:r w:rsidR="00FA6320" w:rsidRPr="00C659CB">
        <w:rPr>
          <w:rFonts w:ascii="CircularXX Light" w:hAnsi="CircularXX Light" w:cs="CircularXX Light"/>
          <w:sz w:val="22"/>
          <w:szCs w:val="22"/>
          <w:lang w:val="it-IT"/>
        </w:rPr>
        <w:t xml:space="preserve">consolidando così la loro esperienza e preparandosi per le successive visite museali. </w:t>
      </w:r>
    </w:p>
    <w:p w:rsidR="009A360F" w:rsidRPr="00C659CB" w:rsidRDefault="009A360F" w:rsidP="003E6E4E">
      <w:pPr>
        <w:widowControl w:val="0"/>
        <w:autoSpaceDE w:val="0"/>
        <w:autoSpaceDN w:val="0"/>
        <w:spacing w:line="276" w:lineRule="auto"/>
        <w:ind w:right="131"/>
        <w:jc w:val="both"/>
        <w:rPr>
          <w:rFonts w:ascii="CircularXX Light" w:eastAsia="Calibri" w:hAnsi="CircularXX Light" w:cs="CircularXX Light"/>
          <w:color w:val="000000"/>
          <w:sz w:val="22"/>
          <w:szCs w:val="22"/>
          <w:lang w:val="it-IT"/>
        </w:rPr>
      </w:pPr>
    </w:p>
    <w:p w:rsidR="00055FFC" w:rsidRPr="00C659CB" w:rsidRDefault="00055FFC" w:rsidP="003E6E4E">
      <w:pPr>
        <w:widowControl w:val="0"/>
        <w:autoSpaceDE w:val="0"/>
        <w:autoSpaceDN w:val="0"/>
        <w:spacing w:line="276" w:lineRule="auto"/>
        <w:ind w:right="131"/>
        <w:jc w:val="both"/>
        <w:rPr>
          <w:rFonts w:ascii="CircularXX Light" w:eastAsia="Calibri" w:hAnsi="CircularXX Light" w:cs="CircularXX Light"/>
          <w:i/>
          <w:iCs/>
          <w:color w:val="000000"/>
          <w:sz w:val="22"/>
          <w:szCs w:val="22"/>
          <w:lang w:val="it-IT"/>
        </w:rPr>
      </w:pPr>
      <w:r w:rsidRPr="00C659CB">
        <w:rPr>
          <w:rFonts w:ascii="CircularXX Light" w:eastAsia="Calibri" w:hAnsi="CircularXX Light" w:cs="CircularXX Light"/>
          <w:color w:val="000000"/>
          <w:sz w:val="22"/>
          <w:szCs w:val="22"/>
          <w:lang w:val="it-IT"/>
        </w:rPr>
        <w:t xml:space="preserve">Commenta Giovanna Forlanelli, Presidente della Fondazione Luigi </w:t>
      </w:r>
      <w:r w:rsidR="00EC47FF" w:rsidRPr="00C659CB">
        <w:rPr>
          <w:rFonts w:ascii="CircularXX Light" w:eastAsia="Calibri" w:hAnsi="CircularXX Light" w:cs="CircularXX Light"/>
          <w:color w:val="000000"/>
          <w:sz w:val="22"/>
          <w:szCs w:val="22"/>
          <w:lang w:val="it-IT"/>
        </w:rPr>
        <w:t>Rovati</w:t>
      </w:r>
      <w:r w:rsidR="00EC47FF" w:rsidRPr="00C659CB">
        <w:rPr>
          <w:rFonts w:ascii="CircularXX Light" w:eastAsia="Calibri" w:hAnsi="CircularXX Light" w:cs="CircularXX Light"/>
          <w:i/>
          <w:iCs/>
          <w:color w:val="000000"/>
          <w:sz w:val="22"/>
          <w:szCs w:val="22"/>
          <w:lang w:val="it-IT"/>
        </w:rPr>
        <w:t>:</w:t>
      </w:r>
      <w:r w:rsidRPr="00C659CB">
        <w:rPr>
          <w:rFonts w:ascii="CircularXX Light" w:eastAsia="Calibri" w:hAnsi="CircularXX Light" w:cs="CircularXX Light"/>
          <w:i/>
          <w:iCs/>
          <w:color w:val="000000"/>
          <w:sz w:val="22"/>
          <w:szCs w:val="22"/>
          <w:lang w:val="it-IT"/>
        </w:rPr>
        <w:t xml:space="preserve"> Alcuni protagonisti dei </w:t>
      </w:r>
      <w:r w:rsidRPr="00C659CB">
        <w:rPr>
          <w:rFonts w:ascii="CircularXX Light" w:eastAsia="Calibri" w:hAnsi="CircularXX Light" w:cs="CircularXX Light"/>
          <w:i/>
          <w:iCs/>
          <w:color w:val="000000"/>
          <w:sz w:val="22"/>
          <w:szCs w:val="22"/>
          <w:lang w:val="it-IT"/>
        </w:rPr>
        <w:lastRenderedPageBreak/>
        <w:t xml:space="preserve">ritratti di Maurizio Galimberti sono tra le persone che hanno preso parte alla sperimentazione del progetto </w:t>
      </w:r>
      <w:r w:rsidRPr="00C659CB">
        <w:rPr>
          <w:rFonts w:ascii="CircularXX Light" w:eastAsia="Calibri" w:hAnsi="CircularXX Light" w:cs="CircularXX Light"/>
          <w:color w:val="000000"/>
          <w:sz w:val="22"/>
          <w:szCs w:val="22"/>
          <w:lang w:val="it-IT"/>
        </w:rPr>
        <w:t xml:space="preserve">Stare </w:t>
      </w:r>
      <w:r w:rsidR="00EC47FF" w:rsidRPr="00C659CB">
        <w:rPr>
          <w:rFonts w:ascii="CircularXX Light" w:eastAsia="Calibri" w:hAnsi="CircularXX Light" w:cs="CircularXX Light"/>
          <w:color w:val="000000"/>
          <w:sz w:val="22"/>
          <w:szCs w:val="22"/>
          <w:lang w:val="it-IT"/>
        </w:rPr>
        <w:t>b</w:t>
      </w:r>
      <w:r w:rsidRPr="00C659CB">
        <w:rPr>
          <w:rFonts w:ascii="CircularXX Light" w:eastAsia="Calibri" w:hAnsi="CircularXX Light" w:cs="CircularXX Light"/>
          <w:color w:val="000000"/>
          <w:sz w:val="22"/>
          <w:szCs w:val="22"/>
          <w:lang w:val="it-IT"/>
        </w:rPr>
        <w:t xml:space="preserve">ene </w:t>
      </w:r>
      <w:r w:rsidR="00EC47FF" w:rsidRPr="00C659CB">
        <w:rPr>
          <w:rFonts w:ascii="CircularXX Light" w:eastAsia="Calibri" w:hAnsi="CircularXX Light" w:cs="CircularXX Light"/>
          <w:color w:val="000000"/>
          <w:sz w:val="22"/>
          <w:szCs w:val="22"/>
          <w:lang w:val="it-IT"/>
        </w:rPr>
        <w:t>i</w:t>
      </w:r>
      <w:r w:rsidRPr="00C659CB">
        <w:rPr>
          <w:rFonts w:ascii="CircularXX Light" w:eastAsia="Calibri" w:hAnsi="CircularXX Light" w:cs="CircularXX Light"/>
          <w:color w:val="000000"/>
          <w:sz w:val="22"/>
          <w:szCs w:val="22"/>
          <w:lang w:val="it-IT"/>
        </w:rPr>
        <w:t>nsieme</w:t>
      </w:r>
      <w:r w:rsidRPr="00C659CB">
        <w:rPr>
          <w:rFonts w:ascii="CircularXX Light" w:eastAsia="Calibri" w:hAnsi="CircularXX Light" w:cs="CircularXX Light"/>
          <w:i/>
          <w:iCs/>
          <w:color w:val="000000"/>
          <w:sz w:val="22"/>
          <w:szCs w:val="22"/>
          <w:lang w:val="it-IT"/>
        </w:rPr>
        <w:t xml:space="preserve">. Sono ospiti del Paese Ritrovato, il “villaggio” dove sono liberi di scegliere cosa fare del proprio tempo, ritrovando così una dimensione di socialità che restituisce valore alla loro vita. Così come i nostri visitatori </w:t>
      </w:r>
      <w:r w:rsidR="00F222D5" w:rsidRPr="00C659CB">
        <w:rPr>
          <w:rFonts w:ascii="CircularXX Light" w:eastAsia="Calibri" w:hAnsi="CircularXX Light" w:cs="CircularXX Light"/>
          <w:i/>
          <w:iCs/>
          <w:color w:val="000000"/>
          <w:sz w:val="22"/>
          <w:szCs w:val="22"/>
          <w:lang w:val="it-IT"/>
        </w:rPr>
        <w:t xml:space="preserve">nella fragilità </w:t>
      </w:r>
      <w:r w:rsidRPr="00C659CB">
        <w:rPr>
          <w:rFonts w:ascii="CircularXX Light" w:eastAsia="Calibri" w:hAnsi="CircularXX Light" w:cs="CircularXX Light"/>
          <w:i/>
          <w:iCs/>
          <w:color w:val="000000"/>
          <w:sz w:val="22"/>
          <w:szCs w:val="22"/>
          <w:lang w:val="it-IT"/>
        </w:rPr>
        <w:t>possono vivere e condividere un’esperienza di visita con i loro cari che non sia solo un momento</w:t>
      </w:r>
      <w:r w:rsidR="00F222D5" w:rsidRPr="00C659CB">
        <w:rPr>
          <w:rFonts w:ascii="CircularXX Light" w:eastAsia="Calibri" w:hAnsi="CircularXX Light" w:cs="CircularXX Light"/>
          <w:i/>
          <w:iCs/>
          <w:color w:val="000000"/>
          <w:sz w:val="22"/>
          <w:szCs w:val="22"/>
          <w:lang w:val="it-IT"/>
        </w:rPr>
        <w:t xml:space="preserve">, </w:t>
      </w:r>
      <w:r w:rsidR="00097B52" w:rsidRPr="00C659CB">
        <w:rPr>
          <w:rFonts w:ascii="CircularXX Light" w:eastAsia="Calibri" w:hAnsi="CircularXX Light" w:cs="CircularXX Light"/>
          <w:i/>
          <w:iCs/>
          <w:color w:val="000000"/>
          <w:sz w:val="22"/>
          <w:szCs w:val="22"/>
          <w:lang w:val="it-IT"/>
        </w:rPr>
        <w:t>ma diventi</w:t>
      </w:r>
      <w:r w:rsidRPr="00C659CB">
        <w:rPr>
          <w:rFonts w:ascii="CircularXX Light" w:eastAsia="Calibri" w:hAnsi="CircularXX Light" w:cs="CircularXX Light"/>
          <w:i/>
          <w:iCs/>
          <w:color w:val="000000"/>
          <w:sz w:val="22"/>
          <w:szCs w:val="22"/>
          <w:lang w:val="it-IT"/>
        </w:rPr>
        <w:t xml:space="preserve"> consuetudine.</w:t>
      </w:r>
    </w:p>
    <w:p w:rsidR="007A3667" w:rsidRPr="00C659CB" w:rsidRDefault="007A3667" w:rsidP="003E6E4E">
      <w:pPr>
        <w:pStyle w:val="NormaleWeb"/>
        <w:shd w:val="clear" w:color="auto" w:fill="FFFFFF"/>
        <w:spacing w:before="0" w:beforeAutospacing="0" w:after="0" w:afterAutospacing="0" w:line="276" w:lineRule="auto"/>
        <w:jc w:val="both"/>
        <w:textAlignment w:val="baseline"/>
        <w:rPr>
          <w:rFonts w:ascii="CircularXX Light" w:eastAsia="Calibri" w:hAnsi="CircularXX Light" w:cs="CircularXX Light"/>
          <w:color w:val="000000"/>
          <w:sz w:val="22"/>
          <w:szCs w:val="22"/>
        </w:rPr>
      </w:pPr>
    </w:p>
    <w:p w:rsidR="00F013A3" w:rsidRPr="00C659CB" w:rsidRDefault="00F013A3" w:rsidP="003E6E4E">
      <w:pPr>
        <w:suppressAutoHyphens/>
        <w:spacing w:line="276" w:lineRule="auto"/>
        <w:jc w:val="both"/>
        <w:rPr>
          <w:rFonts w:ascii="CircularXX Light" w:eastAsia="Times New Roman" w:hAnsi="CircularXX Light" w:cs="CircularXX Light"/>
          <w:sz w:val="20"/>
          <w:szCs w:val="20"/>
          <w:lang w:val="it-IT" w:eastAsia="it-IT"/>
        </w:rPr>
      </w:pPr>
      <w:r w:rsidRPr="00C659CB">
        <w:rPr>
          <w:rFonts w:ascii="CircularXX Light" w:eastAsia="Times New Roman" w:hAnsi="CircularXX Light" w:cs="CircularXX Light"/>
          <w:b/>
          <w:bCs/>
          <w:sz w:val="20"/>
          <w:szCs w:val="20"/>
          <w:lang w:val="it-IT"/>
        </w:rPr>
        <w:t>Maurizio Galimberti</w:t>
      </w:r>
      <w:r w:rsidR="00EA41A0" w:rsidRPr="00C659CB">
        <w:rPr>
          <w:rFonts w:ascii="CircularXX Light" w:eastAsia="Times New Roman" w:hAnsi="CircularXX Light" w:cs="CircularXX Light"/>
          <w:sz w:val="20"/>
          <w:szCs w:val="20"/>
          <w:lang w:val="it-IT"/>
        </w:rPr>
        <w:t xml:space="preserve">(Como, 1956) </w:t>
      </w:r>
      <w:r w:rsidRPr="00C659CB">
        <w:rPr>
          <w:rFonts w:ascii="CircularXX Light" w:eastAsia="Times New Roman" w:hAnsi="CircularXX Light" w:cs="CircularXX Light"/>
          <w:sz w:val="20"/>
          <w:szCs w:val="20"/>
          <w:lang w:val="it-IT"/>
        </w:rPr>
        <w:t xml:space="preserve">è </w:t>
      </w:r>
      <w:r w:rsidR="00A54D8A" w:rsidRPr="00C659CB">
        <w:rPr>
          <w:rFonts w:ascii="CircularXX Light" w:eastAsia="Times New Roman" w:hAnsi="CircularXX Light" w:cs="CircularXX Light"/>
          <w:sz w:val="20"/>
          <w:szCs w:val="20"/>
          <w:lang w:val="it-IT"/>
        </w:rPr>
        <w:t xml:space="preserve">fra i più </w:t>
      </w:r>
      <w:r w:rsidR="00610C16" w:rsidRPr="00C659CB">
        <w:rPr>
          <w:rFonts w:ascii="CircularXX Light" w:eastAsia="Times New Roman" w:hAnsi="CircularXX Light" w:cs="CircularXX Light"/>
          <w:sz w:val="20"/>
          <w:szCs w:val="20"/>
          <w:lang w:val="it-IT"/>
        </w:rPr>
        <w:t>noti</w:t>
      </w:r>
      <w:r w:rsidR="00A54D8A" w:rsidRPr="00C659CB">
        <w:rPr>
          <w:rFonts w:ascii="CircularXX Light" w:eastAsia="Times New Roman" w:hAnsi="CircularXX Light" w:cs="CircularXX Light"/>
          <w:sz w:val="20"/>
          <w:szCs w:val="20"/>
          <w:lang w:val="it-IT"/>
        </w:rPr>
        <w:t xml:space="preserve"> fotografi italiani. </w:t>
      </w:r>
      <w:r w:rsidR="00A54D8A" w:rsidRPr="00C659CB">
        <w:rPr>
          <w:rFonts w:ascii="CircularXX Light" w:eastAsia="Calibri" w:hAnsi="CircularXX Light" w:cs="CircularXX Light"/>
          <w:sz w:val="20"/>
          <w:szCs w:val="20"/>
          <w:lang w:val="it-IT"/>
        </w:rPr>
        <w:t xml:space="preserve">Con la Polaroid ha espresso una tecnica personale che ha come risultato il </w:t>
      </w:r>
      <w:r w:rsidR="00A54D8A" w:rsidRPr="00C659CB">
        <w:rPr>
          <w:rFonts w:ascii="CircularXX Light" w:eastAsia="Calibri" w:hAnsi="CircularXX Light" w:cs="CircularXX Light"/>
          <w:i/>
          <w:iCs/>
          <w:sz w:val="20"/>
          <w:szCs w:val="20"/>
          <w:lang w:val="it-IT"/>
        </w:rPr>
        <w:t>mosaico fotografico</w:t>
      </w:r>
      <w:r w:rsidR="00E26B30" w:rsidRPr="00C659CB">
        <w:rPr>
          <w:rFonts w:ascii="CircularXX Light" w:eastAsia="Calibri" w:hAnsi="CircularXX Light" w:cs="CircularXX Light"/>
          <w:sz w:val="20"/>
          <w:szCs w:val="20"/>
          <w:lang w:val="it-IT"/>
        </w:rPr>
        <w:t>, una</w:t>
      </w:r>
      <w:r w:rsidR="00A54D8A" w:rsidRPr="00C659CB">
        <w:rPr>
          <w:rFonts w:ascii="CircularXX Light" w:eastAsia="Calibri" w:hAnsi="CircularXX Light" w:cs="CircularXX Light"/>
          <w:sz w:val="20"/>
          <w:szCs w:val="20"/>
          <w:lang w:val="it-IT"/>
        </w:rPr>
        <w:t xml:space="preserve"> scompo</w:t>
      </w:r>
      <w:r w:rsidR="00E26B30" w:rsidRPr="00C659CB">
        <w:rPr>
          <w:rFonts w:ascii="CircularXX Light" w:eastAsia="Calibri" w:hAnsi="CircularXX Light" w:cs="CircularXX Light"/>
          <w:sz w:val="20"/>
          <w:szCs w:val="20"/>
          <w:lang w:val="it-IT"/>
        </w:rPr>
        <w:t>sizionedel</w:t>
      </w:r>
      <w:r w:rsidR="00A54D8A" w:rsidRPr="00C659CB">
        <w:rPr>
          <w:rFonts w:ascii="CircularXX Light" w:eastAsia="Calibri" w:hAnsi="CircularXX Light" w:cs="CircularXX Light"/>
          <w:sz w:val="20"/>
          <w:szCs w:val="20"/>
          <w:lang w:val="it-IT"/>
        </w:rPr>
        <w:t>l'immagine</w:t>
      </w:r>
      <w:r w:rsidR="00A60BCB" w:rsidRPr="00C659CB">
        <w:rPr>
          <w:rFonts w:ascii="CircularXX Light" w:eastAsia="Calibri" w:hAnsi="CircularXX Light" w:cs="CircularXX Light"/>
          <w:sz w:val="20"/>
          <w:szCs w:val="20"/>
          <w:lang w:val="it-IT"/>
        </w:rPr>
        <w:t>che</w:t>
      </w:r>
      <w:r w:rsidR="00734EB3" w:rsidRPr="00C659CB">
        <w:rPr>
          <w:rFonts w:ascii="CircularXX Light" w:eastAsia="Calibri" w:hAnsi="CircularXX Light" w:cs="CircularXX Light"/>
          <w:sz w:val="20"/>
          <w:szCs w:val="20"/>
          <w:lang w:val="it-IT"/>
        </w:rPr>
        <w:t xml:space="preserve"> poi</w:t>
      </w:r>
      <w:r w:rsidR="00A60BCB" w:rsidRPr="00C659CB">
        <w:rPr>
          <w:rFonts w:ascii="CircularXX Light" w:eastAsia="Calibri" w:hAnsi="CircularXX Light" w:cs="CircularXX Light"/>
          <w:sz w:val="20"/>
          <w:szCs w:val="20"/>
          <w:lang w:val="it-IT"/>
        </w:rPr>
        <w:t xml:space="preserve"> ricompone e reinterpreta </w:t>
      </w:r>
      <w:r w:rsidR="00A54D8A" w:rsidRPr="00C659CB">
        <w:rPr>
          <w:rFonts w:ascii="CircularXX Light" w:eastAsia="Calibri" w:hAnsi="CircularXX Light" w:cs="CircularXX Light"/>
          <w:sz w:val="20"/>
          <w:szCs w:val="20"/>
          <w:lang w:val="it-IT"/>
        </w:rPr>
        <w:t xml:space="preserve">il soggetto fotografato. </w:t>
      </w:r>
      <w:r w:rsidR="00B00769" w:rsidRPr="00C659CB">
        <w:rPr>
          <w:rFonts w:ascii="CircularXX Light" w:eastAsia="Calibri" w:hAnsi="CircularXX Light" w:cs="CircularXX Light"/>
          <w:sz w:val="20"/>
          <w:szCs w:val="20"/>
          <w:lang w:val="it-IT"/>
        </w:rPr>
        <w:t xml:space="preserve">Celebri </w:t>
      </w:r>
      <w:r w:rsidR="00E26B30" w:rsidRPr="00C659CB">
        <w:rPr>
          <w:rFonts w:ascii="CircularXX Light" w:eastAsia="Calibri" w:hAnsi="CircularXX Light" w:cs="CircularXX Light"/>
          <w:sz w:val="20"/>
          <w:szCs w:val="20"/>
          <w:lang w:val="it-IT"/>
        </w:rPr>
        <w:t>i suoi ritratti di</w:t>
      </w:r>
      <w:r w:rsidR="00A54D8A" w:rsidRPr="00C659CB">
        <w:rPr>
          <w:rFonts w:ascii="CircularXX Light" w:eastAsia="Calibri" w:hAnsi="CircularXX Light" w:cs="CircularXX Light"/>
          <w:sz w:val="20"/>
          <w:szCs w:val="20"/>
          <w:lang w:val="it-IT"/>
        </w:rPr>
        <w:t xml:space="preserve"> personaggi</w:t>
      </w:r>
      <w:r w:rsidR="00734EB3" w:rsidRPr="00C659CB">
        <w:rPr>
          <w:rFonts w:ascii="CircularXX Light" w:eastAsia="Calibri" w:hAnsi="CircularXX Light" w:cs="CircularXX Light"/>
          <w:sz w:val="20"/>
          <w:szCs w:val="20"/>
          <w:lang w:val="it-IT"/>
        </w:rPr>
        <w:t>noti</w:t>
      </w:r>
      <w:r w:rsidR="00A60BCB" w:rsidRPr="00C659CB">
        <w:rPr>
          <w:rFonts w:ascii="CircularXX Light" w:eastAsia="Calibri" w:hAnsi="CircularXX Light" w:cs="CircularXX Light"/>
          <w:sz w:val="20"/>
          <w:szCs w:val="20"/>
          <w:lang w:val="it-IT"/>
        </w:rPr>
        <w:t>,</w:t>
      </w:r>
      <w:r w:rsidR="00E26B30" w:rsidRPr="00C659CB">
        <w:rPr>
          <w:rFonts w:ascii="CircularXX Light" w:eastAsia="Calibri" w:hAnsi="CircularXX Light" w:cs="CircularXX Light"/>
          <w:sz w:val="20"/>
          <w:szCs w:val="20"/>
          <w:lang w:val="it-IT"/>
        </w:rPr>
        <w:t>fra cui</w:t>
      </w:r>
      <w:r w:rsidR="00A54D8A" w:rsidRPr="00C659CB">
        <w:rPr>
          <w:rFonts w:ascii="CircularXX Light" w:eastAsia="Calibri" w:hAnsi="CircularXX Light" w:cs="CircularXX Light"/>
          <w:sz w:val="20"/>
          <w:szCs w:val="20"/>
          <w:lang w:val="it-IT"/>
        </w:rPr>
        <w:t xml:space="preserve"> Johnny Depp, Lady Gaga, Robert De Niro</w:t>
      </w:r>
      <w:r w:rsidR="00E26B30" w:rsidRPr="00C659CB">
        <w:rPr>
          <w:rFonts w:ascii="CircularXX Light" w:eastAsia="Calibri" w:hAnsi="CircularXX Light" w:cs="CircularXX Light"/>
          <w:sz w:val="20"/>
          <w:szCs w:val="20"/>
          <w:lang w:val="it-IT"/>
        </w:rPr>
        <w:t>. L</w:t>
      </w:r>
      <w:r w:rsidRPr="00C659CB">
        <w:rPr>
          <w:rFonts w:ascii="CircularXX Light" w:eastAsia="Times New Roman" w:hAnsi="CircularXX Light" w:cs="CircularXX Light"/>
          <w:sz w:val="20"/>
          <w:szCs w:val="20"/>
          <w:lang w:val="it-IT" w:eastAsia="it-IT"/>
        </w:rPr>
        <w:t xml:space="preserve">a sua ricerca artistica </w:t>
      </w:r>
      <w:r w:rsidR="00E26B30" w:rsidRPr="00C659CB">
        <w:rPr>
          <w:rFonts w:ascii="CircularXX Light" w:eastAsia="Times New Roman" w:hAnsi="CircularXX Light" w:cs="CircularXX Light"/>
          <w:sz w:val="20"/>
          <w:szCs w:val="20"/>
          <w:lang w:val="it-IT" w:eastAsia="it-IT"/>
        </w:rPr>
        <w:t>prosegue</w:t>
      </w:r>
      <w:r w:rsidRPr="00C659CB">
        <w:rPr>
          <w:rFonts w:ascii="CircularXX Light" w:eastAsia="Times New Roman" w:hAnsi="CircularXX Light" w:cs="CircularXX Light"/>
          <w:sz w:val="20"/>
          <w:szCs w:val="20"/>
          <w:lang w:val="it-IT" w:eastAsia="it-IT"/>
        </w:rPr>
        <w:t xml:space="preserve"> con paesaggi, architetture e città, utilizzando la stessa tecnica.</w:t>
      </w:r>
    </w:p>
    <w:p w:rsidR="00F013A3" w:rsidRPr="00C659CB" w:rsidRDefault="00F013A3" w:rsidP="003E6E4E">
      <w:pPr>
        <w:suppressAutoHyphens/>
        <w:spacing w:line="276" w:lineRule="auto"/>
        <w:rPr>
          <w:rFonts w:ascii="CircularXX Light" w:eastAsia="Calibri" w:hAnsi="CircularXX Light" w:cs="CircularXX Light"/>
          <w:b/>
          <w:bCs/>
          <w:color w:val="000000"/>
          <w:sz w:val="22"/>
          <w:szCs w:val="22"/>
          <w:lang w:val="it-IT"/>
        </w:rPr>
      </w:pPr>
    </w:p>
    <w:p w:rsidR="00055FFC" w:rsidRPr="00C659CB" w:rsidRDefault="00055FFC" w:rsidP="003E6E4E">
      <w:pPr>
        <w:suppressAutoHyphens/>
        <w:spacing w:line="276" w:lineRule="auto"/>
        <w:jc w:val="both"/>
        <w:rPr>
          <w:rFonts w:ascii="CircularXX Light" w:eastAsia="Calibri" w:hAnsi="CircularXX Light" w:cs="CircularXX Light"/>
          <w:color w:val="000000"/>
          <w:sz w:val="20"/>
          <w:szCs w:val="20"/>
          <w:lang w:val="it-IT"/>
        </w:rPr>
      </w:pPr>
      <w:r w:rsidRPr="00C659CB">
        <w:rPr>
          <w:rFonts w:ascii="CircularXX Light" w:eastAsia="Calibri" w:hAnsi="CircularXX Light" w:cs="CircularXX Light"/>
          <w:b/>
          <w:bCs/>
          <w:color w:val="000000"/>
          <w:sz w:val="20"/>
          <w:szCs w:val="20"/>
          <w:lang w:val="it-IT"/>
        </w:rPr>
        <w:t>Il Paese Ritrovato</w:t>
      </w:r>
      <w:r w:rsidRPr="00C659CB">
        <w:rPr>
          <w:rFonts w:ascii="CircularXX Light" w:eastAsia="Calibri" w:hAnsi="CircularXX Light" w:cs="CircularXX Light"/>
          <w:color w:val="000000"/>
          <w:sz w:val="20"/>
          <w:szCs w:val="20"/>
          <w:lang w:val="it-IT"/>
        </w:rPr>
        <w:t xml:space="preserve"> è una delle più originali esperienze europee di Villaggio Alzheimer, la prima in Italia. Inaugurato nel febbraio del 2018, è un progetto di La Meridiana, una cooperativa sociale che da oltre 45 anni si occupa di fragilità. Situato alle porte della città di Monza, accoglie 64 persone con diagnosi di demenza ed è una vera e propria cittadina: colori, illuminazione e segnaletica aiutano l’orientamento e il benessere dei residenti. Semplici scorci di vita quotidiana con i suoi ritmi: il bar nella piazza della chiesa, il cinema-teatro, i laboratori, i piccoli negozi, il parrucchiere, le panchine ombrose e le passeggiate nel verde dei grandi </w:t>
      </w:r>
      <w:r w:rsidR="009A360F" w:rsidRPr="00C659CB">
        <w:rPr>
          <w:rFonts w:ascii="CircularXX Light" w:eastAsia="Calibri" w:hAnsi="CircularXX Light" w:cs="CircularXX Light"/>
          <w:color w:val="000000"/>
          <w:sz w:val="20"/>
          <w:szCs w:val="20"/>
          <w:lang w:val="it-IT"/>
        </w:rPr>
        <w:t>giardini.</w:t>
      </w:r>
      <w:r w:rsidRPr="00C659CB">
        <w:rPr>
          <w:rFonts w:ascii="CircularXX Light" w:eastAsia="Calibri" w:hAnsi="CircularXX Light" w:cs="CircularXX Light"/>
          <w:color w:val="000000"/>
          <w:sz w:val="20"/>
          <w:szCs w:val="20"/>
          <w:lang w:val="it-IT"/>
        </w:rPr>
        <w:t xml:space="preserve"> La vita delle persone con demenza e dei loro familiari vive un deciso cambiamento perché scorre nella sua autenticità, ricca di stimoli, incontri e opportunità</w:t>
      </w:r>
      <w:r w:rsidR="000474E9" w:rsidRPr="00C659CB">
        <w:rPr>
          <w:rFonts w:ascii="CircularXX Light" w:eastAsia="Calibri" w:hAnsi="CircularXX Light" w:cs="CircularXX Light"/>
          <w:color w:val="000000"/>
          <w:sz w:val="20"/>
          <w:szCs w:val="20"/>
          <w:lang w:val="it-IT"/>
        </w:rPr>
        <w:t>.</w:t>
      </w:r>
    </w:p>
    <w:p w:rsidR="00055FFC" w:rsidRPr="00C659CB" w:rsidRDefault="00055FFC" w:rsidP="003E6E4E">
      <w:pPr>
        <w:suppressAutoHyphens/>
        <w:spacing w:line="276" w:lineRule="auto"/>
        <w:jc w:val="both"/>
        <w:rPr>
          <w:rFonts w:ascii="CircularXX Light" w:eastAsia="Calibri" w:hAnsi="CircularXX Light" w:cs="CircularXX Light"/>
          <w:color w:val="000000"/>
          <w:sz w:val="20"/>
          <w:szCs w:val="20"/>
          <w:lang w:val="it-IT"/>
        </w:rPr>
      </w:pPr>
      <w:r w:rsidRPr="00C659CB">
        <w:rPr>
          <w:rFonts w:ascii="CircularXX Light" w:eastAsia="Calibri" w:hAnsi="CircularXX Light" w:cs="CircularXX Light"/>
          <w:color w:val="000000"/>
          <w:sz w:val="20"/>
          <w:szCs w:val="20"/>
          <w:lang w:val="it-IT"/>
        </w:rPr>
        <w:t>Il progetto del Paese Ritrovato è stato riconosciuto nel World Alzheimer Report 2020 pubblicato da ADI (</w:t>
      </w:r>
      <w:r w:rsidR="003F55CE" w:rsidRPr="00C659CB">
        <w:rPr>
          <w:rFonts w:ascii="CircularXX Light" w:eastAsia="Calibri" w:hAnsi="CircularXX Light" w:cs="CircularXX Light"/>
          <w:color w:val="000000"/>
          <w:sz w:val="20"/>
          <w:szCs w:val="20"/>
          <w:lang w:val="it-IT"/>
        </w:rPr>
        <w:t>Alzheimer</w:t>
      </w:r>
      <w:r w:rsidR="00C659CB">
        <w:rPr>
          <w:rFonts w:ascii="CircularXX Light" w:eastAsia="Calibri" w:hAnsi="CircularXX Light" w:cs="CircularXX Light"/>
          <w:color w:val="000000"/>
          <w:sz w:val="20"/>
          <w:szCs w:val="20"/>
          <w:lang w:val="it-IT"/>
        </w:rPr>
        <w:t>’</w:t>
      </w:r>
      <w:r w:rsidR="003F55CE" w:rsidRPr="00C659CB">
        <w:rPr>
          <w:rFonts w:ascii="CircularXX Light" w:eastAsia="Calibri" w:hAnsi="CircularXX Light" w:cs="CircularXX Light"/>
          <w:color w:val="000000"/>
          <w:sz w:val="20"/>
          <w:szCs w:val="20"/>
          <w:lang w:val="it-IT"/>
        </w:rPr>
        <w:t>s</w:t>
      </w:r>
      <w:r w:rsidRPr="00C659CB">
        <w:rPr>
          <w:rFonts w:ascii="CircularXX Light" w:eastAsia="Calibri" w:hAnsi="CircularXX Light" w:cs="CircularXX Light"/>
          <w:color w:val="000000"/>
          <w:sz w:val="20"/>
          <w:szCs w:val="20"/>
          <w:lang w:val="it-IT"/>
        </w:rPr>
        <w:t>Disease International) come uno dei più qualificati riferimenti in campo internazionale.</w:t>
      </w:r>
    </w:p>
    <w:p w:rsidR="00055FFC" w:rsidRPr="00C659CB" w:rsidRDefault="00055FFC" w:rsidP="003E6E4E">
      <w:pPr>
        <w:suppressAutoHyphens/>
        <w:spacing w:line="276" w:lineRule="auto"/>
        <w:jc w:val="both"/>
        <w:rPr>
          <w:rFonts w:ascii="CircularXX Light" w:eastAsia="Calibri" w:hAnsi="CircularXX Light" w:cs="CircularXX Light"/>
          <w:color w:val="000000"/>
          <w:sz w:val="22"/>
          <w:szCs w:val="22"/>
          <w:lang w:val="it-IT"/>
        </w:rPr>
      </w:pPr>
    </w:p>
    <w:p w:rsidR="00F013A3" w:rsidRPr="00C659CB" w:rsidRDefault="00F013A3" w:rsidP="003E6E4E">
      <w:pPr>
        <w:suppressAutoHyphens/>
        <w:spacing w:line="276" w:lineRule="auto"/>
        <w:rPr>
          <w:rFonts w:ascii="CircularXX Light" w:eastAsia="Calibri" w:hAnsi="CircularXX Light" w:cs="CircularXX Light"/>
          <w:b/>
          <w:bCs/>
          <w:color w:val="000000"/>
          <w:sz w:val="22"/>
          <w:szCs w:val="22"/>
          <w:lang w:val="it-IT"/>
        </w:rPr>
      </w:pPr>
    </w:p>
    <w:p w:rsidR="00A47095" w:rsidRPr="00C659CB" w:rsidRDefault="00A47095" w:rsidP="003E6E4E">
      <w:pPr>
        <w:suppressAutoHyphens/>
        <w:spacing w:line="276" w:lineRule="auto"/>
        <w:rPr>
          <w:rFonts w:ascii="CircularXX Light" w:eastAsia="Calibri" w:hAnsi="CircularXX Light" w:cs="CircularXX Light"/>
          <w:b/>
          <w:bCs/>
          <w:color w:val="000000"/>
          <w:sz w:val="18"/>
          <w:szCs w:val="18"/>
          <w:lang w:val="it-IT"/>
        </w:rPr>
      </w:pPr>
      <w:r w:rsidRPr="00C659CB">
        <w:rPr>
          <w:rFonts w:ascii="CircularXX Light" w:eastAsia="Calibri" w:hAnsi="CircularXX Light" w:cs="CircularXX Light"/>
          <w:b/>
          <w:bCs/>
          <w:color w:val="000000"/>
          <w:sz w:val="18"/>
          <w:szCs w:val="18"/>
          <w:lang w:val="it-IT"/>
        </w:rPr>
        <w:t>APPUNTAMENTI:</w:t>
      </w:r>
    </w:p>
    <w:p w:rsidR="00A47095" w:rsidRPr="00C659CB" w:rsidRDefault="00A47095" w:rsidP="003E6E4E">
      <w:pPr>
        <w:suppressAutoHyphens/>
        <w:spacing w:line="276" w:lineRule="auto"/>
        <w:rPr>
          <w:rFonts w:ascii="CircularXX Light" w:eastAsia="Calibri" w:hAnsi="CircularXX Light" w:cs="CircularXX Light"/>
          <w:b/>
          <w:bCs/>
          <w:color w:val="000000"/>
          <w:sz w:val="18"/>
          <w:szCs w:val="18"/>
          <w:lang w:val="it-IT"/>
        </w:rPr>
      </w:pPr>
    </w:p>
    <w:p w:rsidR="00A47095" w:rsidRPr="00C659CB" w:rsidRDefault="00097B52" w:rsidP="003E6E4E">
      <w:pPr>
        <w:suppressAutoHyphens/>
        <w:spacing w:line="276" w:lineRule="auto"/>
        <w:rPr>
          <w:rFonts w:ascii="CircularXX Light" w:eastAsia="Calibri" w:hAnsi="CircularXX Light" w:cs="CircularXX Light"/>
          <w:b/>
          <w:bCs/>
          <w:color w:val="000000"/>
          <w:sz w:val="18"/>
          <w:szCs w:val="18"/>
          <w:lang w:val="it-IT"/>
        </w:rPr>
      </w:pPr>
      <w:r w:rsidRPr="00C659CB">
        <w:rPr>
          <w:rFonts w:ascii="CircularXX Light" w:eastAsia="Calibri" w:hAnsi="CircularXX Light" w:cs="CircularXX Light"/>
          <w:b/>
          <w:bCs/>
          <w:color w:val="000000"/>
          <w:sz w:val="18"/>
          <w:szCs w:val="18"/>
          <w:lang w:val="it-IT"/>
        </w:rPr>
        <w:t>Sabato 14</w:t>
      </w:r>
      <w:r w:rsidR="00A47095" w:rsidRPr="00C659CB">
        <w:rPr>
          <w:rFonts w:ascii="CircularXX Light" w:eastAsia="Calibri" w:hAnsi="CircularXX Light" w:cs="CircularXX Light"/>
          <w:b/>
          <w:bCs/>
          <w:color w:val="000000"/>
          <w:sz w:val="18"/>
          <w:szCs w:val="18"/>
          <w:lang w:val="it-IT"/>
        </w:rPr>
        <w:t xml:space="preserve"> settembre: apertura della mostra</w:t>
      </w:r>
    </w:p>
    <w:p w:rsidR="00A47095" w:rsidRPr="00C659CB" w:rsidRDefault="00A47095" w:rsidP="003E6E4E">
      <w:pPr>
        <w:suppressAutoHyphens/>
        <w:spacing w:line="276" w:lineRule="auto"/>
        <w:rPr>
          <w:rFonts w:ascii="CircularXX Light" w:eastAsia="Calibri" w:hAnsi="CircularXX Light" w:cs="CircularXX Light"/>
          <w:b/>
          <w:bCs/>
          <w:color w:val="000000"/>
          <w:sz w:val="18"/>
          <w:szCs w:val="18"/>
          <w:lang w:val="it-IT"/>
        </w:rPr>
      </w:pPr>
      <w:r w:rsidRPr="00C659CB">
        <w:rPr>
          <w:rFonts w:ascii="CircularXX Light" w:eastAsia="Calibri" w:hAnsi="CircularXX Light" w:cs="CircularXX Light"/>
          <w:b/>
          <w:bCs/>
          <w:color w:val="000000"/>
          <w:sz w:val="18"/>
          <w:szCs w:val="18"/>
          <w:lang w:val="it-IT"/>
        </w:rPr>
        <w:t>Venerdì 27 settembre</w:t>
      </w:r>
      <w:r w:rsidR="00097B52" w:rsidRPr="00C659CB">
        <w:rPr>
          <w:rFonts w:ascii="CircularXX Light" w:eastAsia="Calibri" w:hAnsi="CircularXX Light" w:cs="CircularXX Light"/>
          <w:b/>
          <w:bCs/>
          <w:color w:val="000000"/>
          <w:sz w:val="18"/>
          <w:szCs w:val="18"/>
          <w:lang w:val="it-IT"/>
        </w:rPr>
        <w:t>, ore 11</w:t>
      </w:r>
      <w:r w:rsidR="003E6E4E" w:rsidRPr="00C659CB">
        <w:rPr>
          <w:rFonts w:ascii="CircularXX Light" w:eastAsia="Calibri" w:hAnsi="CircularXX Light" w:cs="CircularXX Light"/>
          <w:b/>
          <w:bCs/>
          <w:color w:val="000000"/>
          <w:sz w:val="18"/>
          <w:szCs w:val="18"/>
          <w:lang w:val="it-IT"/>
        </w:rPr>
        <w:t>.00</w:t>
      </w:r>
      <w:r w:rsidRPr="00C659CB">
        <w:rPr>
          <w:rFonts w:ascii="CircularXX Light" w:eastAsia="Calibri" w:hAnsi="CircularXX Light" w:cs="CircularXX Light"/>
          <w:b/>
          <w:bCs/>
          <w:color w:val="000000"/>
          <w:sz w:val="18"/>
          <w:szCs w:val="18"/>
          <w:lang w:val="it-IT"/>
        </w:rPr>
        <w:t xml:space="preserve">: presentazione del progetto </w:t>
      </w:r>
      <w:r w:rsidRPr="00C659CB">
        <w:rPr>
          <w:rFonts w:ascii="CircularXX Light" w:eastAsia="Calibri" w:hAnsi="CircularXX Light" w:cs="CircularXX Light"/>
          <w:b/>
          <w:bCs/>
          <w:i/>
          <w:iCs/>
          <w:color w:val="000000"/>
          <w:sz w:val="18"/>
          <w:szCs w:val="18"/>
          <w:lang w:val="it-IT"/>
        </w:rPr>
        <w:t>Stare bene insieme</w:t>
      </w:r>
    </w:p>
    <w:p w:rsidR="00A47095" w:rsidRPr="00C659CB" w:rsidRDefault="00A47095" w:rsidP="003E6E4E">
      <w:pPr>
        <w:suppressAutoHyphens/>
        <w:spacing w:line="276" w:lineRule="auto"/>
        <w:rPr>
          <w:rFonts w:ascii="CircularXX Light" w:eastAsia="Calibri" w:hAnsi="CircularXX Light" w:cs="CircularXX Light"/>
          <w:b/>
          <w:bCs/>
          <w:color w:val="000000"/>
          <w:sz w:val="18"/>
          <w:szCs w:val="18"/>
          <w:lang w:val="it-IT"/>
        </w:rPr>
      </w:pPr>
    </w:p>
    <w:p w:rsidR="00A47095" w:rsidRPr="00C659CB" w:rsidRDefault="00A47095" w:rsidP="003E6E4E">
      <w:pPr>
        <w:suppressAutoHyphens/>
        <w:spacing w:line="276" w:lineRule="auto"/>
        <w:rPr>
          <w:rFonts w:ascii="CircularXX Light" w:eastAsia="Calibri" w:hAnsi="CircularXX Light" w:cs="CircularXX Light"/>
          <w:b/>
          <w:bCs/>
          <w:color w:val="000000"/>
          <w:sz w:val="18"/>
          <w:szCs w:val="18"/>
          <w:lang w:val="it-IT"/>
        </w:rPr>
      </w:pPr>
    </w:p>
    <w:p w:rsidR="00310314" w:rsidRPr="00C659CB" w:rsidRDefault="00AF0CDE" w:rsidP="003E6E4E">
      <w:pPr>
        <w:suppressAutoHyphens/>
        <w:spacing w:line="276" w:lineRule="auto"/>
        <w:rPr>
          <w:rFonts w:ascii="CircularXX Light" w:eastAsia="Calibri" w:hAnsi="CircularXX Light" w:cs="CircularXX Light"/>
          <w:b/>
          <w:bCs/>
          <w:color w:val="000000"/>
          <w:sz w:val="18"/>
          <w:szCs w:val="18"/>
          <w:lang w:val="it-IT"/>
        </w:rPr>
      </w:pPr>
      <w:r w:rsidRPr="00C659CB">
        <w:rPr>
          <w:rFonts w:ascii="CircularXX Light" w:eastAsia="Calibri" w:hAnsi="CircularXX Light" w:cs="CircularXX Light"/>
          <w:b/>
          <w:bCs/>
          <w:color w:val="000000"/>
          <w:sz w:val="18"/>
          <w:szCs w:val="18"/>
          <w:lang w:val="it-IT"/>
        </w:rPr>
        <w:t>INFORMAZIONI:</w:t>
      </w:r>
    </w:p>
    <w:p w:rsidR="00A47095" w:rsidRPr="00C659CB" w:rsidRDefault="00A47095" w:rsidP="003E6E4E">
      <w:pPr>
        <w:suppressAutoHyphens/>
        <w:spacing w:line="276" w:lineRule="auto"/>
        <w:rPr>
          <w:rFonts w:ascii="CircularXX Light" w:eastAsia="Calibri" w:hAnsi="CircularXX Light" w:cs="CircularXX Light"/>
          <w:b/>
          <w:bCs/>
          <w:color w:val="000000"/>
          <w:sz w:val="18"/>
          <w:szCs w:val="18"/>
          <w:lang w:val="it-IT"/>
        </w:rPr>
      </w:pPr>
    </w:p>
    <w:p w:rsidR="002F5882" w:rsidRPr="00C659CB" w:rsidRDefault="002F5882" w:rsidP="003E6E4E">
      <w:pPr>
        <w:suppressAutoHyphens/>
        <w:spacing w:line="276" w:lineRule="auto"/>
        <w:rPr>
          <w:rFonts w:ascii="CircularXX Light" w:eastAsia="Calibri" w:hAnsi="CircularXX Light" w:cs="CircularXX Light"/>
          <w:color w:val="000000"/>
          <w:sz w:val="18"/>
          <w:szCs w:val="18"/>
          <w:lang w:val="it-IT"/>
        </w:rPr>
      </w:pPr>
      <w:r w:rsidRPr="00C659CB">
        <w:rPr>
          <w:rFonts w:ascii="CircularXX Light" w:eastAsia="Calibri" w:hAnsi="CircularXX Light" w:cs="CircularXX Light"/>
          <w:i/>
          <w:iCs/>
          <w:color w:val="000000"/>
          <w:sz w:val="18"/>
          <w:szCs w:val="18"/>
          <w:lang w:val="it-IT"/>
        </w:rPr>
        <w:t>Fotografia imperfetta dentro il fragile vivere</w:t>
      </w:r>
    </w:p>
    <w:p w:rsidR="002F5882" w:rsidRPr="00C659CB" w:rsidRDefault="00C659CB" w:rsidP="003E6E4E">
      <w:pPr>
        <w:suppressAutoHyphens/>
        <w:spacing w:line="276" w:lineRule="auto"/>
        <w:rPr>
          <w:rFonts w:ascii="CircularXX Light" w:eastAsia="Calibri" w:hAnsi="CircularXX Light" w:cs="CircularXX Light"/>
          <w:color w:val="000000"/>
          <w:sz w:val="18"/>
          <w:szCs w:val="18"/>
          <w:lang w:val="it-IT"/>
        </w:rPr>
      </w:pPr>
      <w:r w:rsidRPr="00C659CB">
        <w:rPr>
          <w:rFonts w:ascii="CircularXX Light" w:eastAsia="Calibri" w:hAnsi="CircularXX Light" w:cs="CircularXX Light"/>
          <w:color w:val="000000"/>
          <w:sz w:val="18"/>
          <w:szCs w:val="18"/>
          <w:lang w:val="it-IT"/>
        </w:rPr>
        <w:t>Opere</w:t>
      </w:r>
      <w:r w:rsidR="002F5882" w:rsidRPr="00C659CB">
        <w:rPr>
          <w:rFonts w:ascii="CircularXX Light" w:eastAsia="Calibri" w:hAnsi="CircularXX Light" w:cs="CircularXX Light"/>
          <w:color w:val="000000"/>
          <w:sz w:val="18"/>
          <w:szCs w:val="18"/>
          <w:lang w:val="it-IT"/>
        </w:rPr>
        <w:t xml:space="preserve"> di Maurizio Galimberti</w:t>
      </w:r>
    </w:p>
    <w:p w:rsidR="002F5882" w:rsidRPr="00C659CB" w:rsidRDefault="002F5882" w:rsidP="003E6E4E">
      <w:pPr>
        <w:suppressAutoHyphens/>
        <w:spacing w:line="276" w:lineRule="auto"/>
        <w:rPr>
          <w:rFonts w:ascii="CircularXX Light" w:eastAsia="Calibri" w:hAnsi="CircularXX Light" w:cs="CircularXX Light"/>
          <w:color w:val="000000"/>
          <w:sz w:val="18"/>
          <w:szCs w:val="18"/>
          <w:lang w:val="it-IT"/>
        </w:rPr>
      </w:pPr>
      <w:r w:rsidRPr="00C659CB">
        <w:rPr>
          <w:rFonts w:ascii="CircularXX Light" w:eastAsia="Calibri" w:hAnsi="CircularXX Light" w:cs="CircularXX Light"/>
          <w:color w:val="000000"/>
          <w:sz w:val="18"/>
          <w:szCs w:val="18"/>
          <w:lang w:val="it-IT"/>
        </w:rPr>
        <w:t>1</w:t>
      </w:r>
      <w:r w:rsidR="00EC47FF" w:rsidRPr="00C659CB">
        <w:rPr>
          <w:rFonts w:ascii="CircularXX Light" w:eastAsia="Calibri" w:hAnsi="CircularXX Light" w:cs="CircularXX Light"/>
          <w:color w:val="000000"/>
          <w:sz w:val="18"/>
          <w:szCs w:val="18"/>
          <w:lang w:val="it-IT"/>
        </w:rPr>
        <w:t>4</w:t>
      </w:r>
      <w:r w:rsidRPr="00C659CB">
        <w:rPr>
          <w:rFonts w:ascii="CircularXX Light" w:eastAsia="Calibri" w:hAnsi="CircularXX Light" w:cs="CircularXX Light"/>
          <w:color w:val="000000"/>
          <w:sz w:val="18"/>
          <w:szCs w:val="18"/>
          <w:lang w:val="it-IT"/>
        </w:rPr>
        <w:t xml:space="preserve"> settembre – </w:t>
      </w:r>
      <w:r w:rsidR="003F55CE" w:rsidRPr="00C659CB">
        <w:rPr>
          <w:rFonts w:ascii="CircularXX Light" w:eastAsia="Calibri" w:hAnsi="CircularXX Light" w:cs="CircularXX Light"/>
          <w:color w:val="000000"/>
          <w:sz w:val="18"/>
          <w:szCs w:val="18"/>
          <w:lang w:val="it-IT"/>
        </w:rPr>
        <w:t>1° dicembre</w:t>
      </w:r>
      <w:r w:rsidRPr="00C659CB">
        <w:rPr>
          <w:rFonts w:ascii="CircularXX Light" w:eastAsia="Calibri" w:hAnsi="CircularXX Light" w:cs="CircularXX Light"/>
          <w:color w:val="000000"/>
          <w:sz w:val="18"/>
          <w:szCs w:val="18"/>
          <w:lang w:val="it-IT"/>
        </w:rPr>
        <w:t xml:space="preserve"> 2024</w:t>
      </w:r>
    </w:p>
    <w:p w:rsidR="003F55CE" w:rsidRPr="00C659CB" w:rsidRDefault="002F5882" w:rsidP="003E6E4E">
      <w:pPr>
        <w:suppressAutoHyphens/>
        <w:spacing w:line="276" w:lineRule="auto"/>
        <w:rPr>
          <w:rFonts w:ascii="CircularXX Light" w:eastAsia="Calibri" w:hAnsi="CircularXX Light" w:cs="CircularXX Light"/>
          <w:color w:val="000000"/>
          <w:sz w:val="18"/>
          <w:szCs w:val="18"/>
          <w:lang w:val="it-IT"/>
        </w:rPr>
      </w:pPr>
      <w:r w:rsidRPr="00C659CB">
        <w:rPr>
          <w:rFonts w:ascii="CircularXX Light" w:eastAsia="Calibri" w:hAnsi="CircularXX Light" w:cs="CircularXX Light"/>
          <w:color w:val="000000"/>
          <w:sz w:val="18"/>
          <w:szCs w:val="18"/>
          <w:lang w:val="it-IT"/>
        </w:rPr>
        <w:t xml:space="preserve">Padiglione d’Arte </w:t>
      </w:r>
    </w:p>
    <w:p w:rsidR="002F5882" w:rsidRPr="00C659CB" w:rsidRDefault="002F5882" w:rsidP="003E6E4E">
      <w:pPr>
        <w:suppressAutoHyphens/>
        <w:spacing w:line="276" w:lineRule="auto"/>
        <w:rPr>
          <w:rFonts w:ascii="CircularXX Light" w:eastAsia="Calibri" w:hAnsi="CircularXX Light" w:cs="CircularXX Light"/>
          <w:color w:val="000000"/>
          <w:sz w:val="18"/>
          <w:szCs w:val="18"/>
          <w:lang w:val="it-IT"/>
        </w:rPr>
      </w:pPr>
      <w:r w:rsidRPr="00C659CB">
        <w:rPr>
          <w:rFonts w:ascii="CircularXX Light" w:eastAsia="Calibri" w:hAnsi="CircularXX Light" w:cs="CircularXX Light"/>
          <w:color w:val="000000"/>
          <w:sz w:val="18"/>
          <w:szCs w:val="18"/>
          <w:lang w:val="it-IT"/>
        </w:rPr>
        <w:t>Fondazione Luigi Rovati</w:t>
      </w:r>
    </w:p>
    <w:p w:rsidR="00A47095" w:rsidRPr="00C659CB" w:rsidRDefault="00A47095" w:rsidP="003E6E4E">
      <w:pPr>
        <w:suppressAutoHyphens/>
        <w:spacing w:line="276" w:lineRule="auto"/>
        <w:rPr>
          <w:rFonts w:ascii="CircularXX Light" w:eastAsia="Calibri" w:hAnsi="CircularXX Light" w:cs="CircularXX Light"/>
          <w:color w:val="000000"/>
          <w:sz w:val="18"/>
          <w:szCs w:val="18"/>
          <w:lang w:val="it-IT"/>
        </w:rPr>
      </w:pPr>
    </w:p>
    <w:p w:rsidR="00A47095" w:rsidRPr="00C659CB" w:rsidRDefault="00A47095" w:rsidP="003E6E4E">
      <w:pPr>
        <w:suppressAutoHyphens/>
        <w:spacing w:line="276" w:lineRule="auto"/>
        <w:rPr>
          <w:rFonts w:ascii="CircularXX Light" w:eastAsia="Calibri" w:hAnsi="CircularXX Light" w:cs="CircularXX Light"/>
          <w:color w:val="000000"/>
          <w:sz w:val="18"/>
          <w:szCs w:val="18"/>
          <w:lang w:val="it-IT"/>
        </w:rPr>
      </w:pPr>
      <w:r w:rsidRPr="00C659CB">
        <w:rPr>
          <w:rFonts w:ascii="CircularXX Light" w:eastAsia="Calibri" w:hAnsi="CircularXX Light" w:cs="CircularXX Light"/>
          <w:color w:val="000000"/>
          <w:sz w:val="18"/>
          <w:szCs w:val="18"/>
          <w:lang w:val="it-IT"/>
        </w:rPr>
        <w:t>Orari: da mercoledì a domenica dalle ore 10.00 alle ore 20.00</w:t>
      </w:r>
    </w:p>
    <w:p w:rsidR="002F5882" w:rsidRPr="00C659CB" w:rsidRDefault="002F5882" w:rsidP="003E6E4E">
      <w:pPr>
        <w:suppressAutoHyphens/>
        <w:spacing w:line="276" w:lineRule="auto"/>
        <w:rPr>
          <w:rFonts w:ascii="CircularXX Light" w:eastAsia="Calibri" w:hAnsi="CircularXX Light" w:cs="CircularXX Light"/>
          <w:b/>
          <w:bCs/>
          <w:color w:val="000000"/>
          <w:sz w:val="18"/>
          <w:szCs w:val="18"/>
          <w:u w:val="single"/>
          <w:lang w:val="it-IT"/>
        </w:rPr>
      </w:pPr>
      <w:r w:rsidRPr="00C659CB">
        <w:rPr>
          <w:rFonts w:ascii="CircularXX Light" w:eastAsia="Calibri" w:hAnsi="CircularXX Light" w:cs="CircularXX Light"/>
          <w:b/>
          <w:bCs/>
          <w:color w:val="000000"/>
          <w:sz w:val="18"/>
          <w:szCs w:val="18"/>
          <w:u w:val="single"/>
          <w:lang w:val="it-IT"/>
        </w:rPr>
        <w:t xml:space="preserve">Ingresso </w:t>
      </w:r>
      <w:r w:rsidR="00055FFC" w:rsidRPr="00C659CB">
        <w:rPr>
          <w:rFonts w:ascii="CircularXX Light" w:eastAsia="Calibri" w:hAnsi="CircularXX Light" w:cs="CircularXX Light"/>
          <w:b/>
          <w:bCs/>
          <w:color w:val="000000"/>
          <w:sz w:val="18"/>
          <w:szCs w:val="18"/>
          <w:u w:val="single"/>
          <w:lang w:val="it-IT"/>
        </w:rPr>
        <w:t>gratuito</w:t>
      </w:r>
    </w:p>
    <w:p w:rsidR="002F5882" w:rsidRPr="00C659CB" w:rsidRDefault="002F5882" w:rsidP="003E6E4E">
      <w:pPr>
        <w:suppressAutoHyphens/>
        <w:spacing w:line="276" w:lineRule="auto"/>
        <w:rPr>
          <w:rFonts w:ascii="CircularXX Light" w:eastAsia="Calibri" w:hAnsi="CircularXX Light" w:cs="CircularXX Light"/>
          <w:color w:val="000000"/>
          <w:sz w:val="18"/>
          <w:szCs w:val="18"/>
          <w:lang w:val="it-IT"/>
        </w:rPr>
      </w:pPr>
    </w:p>
    <w:p w:rsidR="002F5882" w:rsidRPr="00C659CB" w:rsidRDefault="002F5882" w:rsidP="003E6E4E">
      <w:pPr>
        <w:suppressAutoHyphens/>
        <w:spacing w:line="276" w:lineRule="auto"/>
        <w:rPr>
          <w:rFonts w:ascii="CircularXX Light" w:eastAsia="Calibri" w:hAnsi="CircularXX Light" w:cs="CircularXX Light"/>
          <w:b/>
          <w:bCs/>
          <w:color w:val="000000"/>
          <w:sz w:val="18"/>
          <w:szCs w:val="18"/>
          <w:lang w:val="it-IT"/>
        </w:rPr>
      </w:pPr>
    </w:p>
    <w:p w:rsidR="00AF0CDE" w:rsidRPr="00C659CB" w:rsidRDefault="00AF0CDE" w:rsidP="003E6E4E">
      <w:pPr>
        <w:suppressAutoHyphens/>
        <w:spacing w:line="276" w:lineRule="auto"/>
        <w:rPr>
          <w:rFonts w:ascii="CircularXX Light" w:eastAsia="Calibri" w:hAnsi="CircularXX Light" w:cs="CircularXX Light"/>
          <w:b/>
          <w:bCs/>
          <w:color w:val="000000"/>
          <w:sz w:val="18"/>
          <w:szCs w:val="18"/>
          <w:lang w:val="it-IT"/>
        </w:rPr>
      </w:pPr>
    </w:p>
    <w:p w:rsidR="00AF0CDE" w:rsidRPr="00C659CB" w:rsidRDefault="00AF0CDE" w:rsidP="003E6E4E">
      <w:pPr>
        <w:suppressAutoHyphens/>
        <w:spacing w:line="276" w:lineRule="auto"/>
        <w:rPr>
          <w:rFonts w:ascii="CircularXX Light" w:eastAsia="Calibri" w:hAnsi="CircularXX Light" w:cs="CircularXX Light"/>
          <w:b/>
          <w:bCs/>
          <w:color w:val="000000"/>
          <w:sz w:val="18"/>
          <w:szCs w:val="18"/>
          <w:lang w:val="it-IT"/>
        </w:rPr>
      </w:pPr>
    </w:p>
    <w:p w:rsidR="002B3438" w:rsidRPr="00C659CB" w:rsidRDefault="002B3438" w:rsidP="003E6E4E">
      <w:pPr>
        <w:suppressAutoHyphens/>
        <w:spacing w:line="276" w:lineRule="auto"/>
        <w:rPr>
          <w:rFonts w:ascii="CircularXX Light" w:eastAsia="Calibri" w:hAnsi="CircularXX Light" w:cs="CircularXX Light"/>
          <w:sz w:val="18"/>
          <w:szCs w:val="18"/>
          <w:lang w:val="it-IT"/>
        </w:rPr>
      </w:pPr>
      <w:r w:rsidRPr="00C659CB">
        <w:rPr>
          <w:rFonts w:ascii="CircularXX Light" w:eastAsia="Calibri" w:hAnsi="CircularXX Light" w:cs="CircularXX Light"/>
          <w:b/>
          <w:bCs/>
          <w:color w:val="000000"/>
          <w:sz w:val="18"/>
          <w:szCs w:val="18"/>
          <w:lang w:val="it-IT"/>
        </w:rPr>
        <w:t>CONTATTI STAMPA FONDAZIONE LUIGI ROVATI</w:t>
      </w:r>
    </w:p>
    <w:p w:rsidR="002B3438" w:rsidRPr="00C659CB" w:rsidRDefault="002B3438" w:rsidP="003E6E4E">
      <w:pPr>
        <w:suppressAutoHyphens/>
        <w:spacing w:line="276" w:lineRule="auto"/>
        <w:rPr>
          <w:rFonts w:ascii="CircularXX Light" w:eastAsia="Calibri" w:hAnsi="CircularXX Light" w:cs="CircularXX Light"/>
          <w:color w:val="000000"/>
          <w:sz w:val="18"/>
          <w:szCs w:val="18"/>
          <w:lang w:val="it-IT"/>
        </w:rPr>
      </w:pPr>
    </w:p>
    <w:p w:rsidR="002B3438" w:rsidRPr="00C659CB" w:rsidRDefault="002B3438" w:rsidP="003E6E4E">
      <w:pPr>
        <w:suppressAutoHyphens/>
        <w:spacing w:line="276" w:lineRule="auto"/>
        <w:rPr>
          <w:rFonts w:ascii="CircularXX Light" w:eastAsia="Calibri" w:hAnsi="CircularXX Light" w:cs="CircularXX Light"/>
          <w:sz w:val="18"/>
          <w:szCs w:val="18"/>
          <w:lang w:val="it-IT"/>
        </w:rPr>
      </w:pPr>
      <w:r w:rsidRPr="00C659CB">
        <w:rPr>
          <w:rFonts w:ascii="CircularXX Light" w:eastAsia="Calibri" w:hAnsi="CircularXX Light" w:cs="CircularXX Light"/>
          <w:color w:val="000000"/>
          <w:sz w:val="18"/>
          <w:szCs w:val="18"/>
          <w:lang w:val="it-IT"/>
        </w:rPr>
        <w:t>Benedetta Marchesi</w:t>
      </w:r>
      <w:r w:rsidRPr="00C659CB">
        <w:rPr>
          <w:rFonts w:ascii="CircularXX Light" w:eastAsia="Calibri" w:hAnsi="CircularXX Light" w:cs="CircularXX Light"/>
          <w:color w:val="000000"/>
          <w:sz w:val="18"/>
          <w:szCs w:val="18"/>
          <w:lang w:val="it-IT"/>
        </w:rPr>
        <w:br/>
        <w:t>press@fondazioneluigirovati.org</w:t>
      </w:r>
      <w:r w:rsidRPr="00C659CB">
        <w:rPr>
          <w:rFonts w:ascii="CircularXX Light" w:eastAsia="Calibri" w:hAnsi="CircularXX Light" w:cs="CircularXX Light"/>
          <w:color w:val="000000"/>
          <w:sz w:val="18"/>
          <w:szCs w:val="18"/>
          <w:lang w:val="it-IT"/>
        </w:rPr>
        <w:br/>
        <w:t>T. 349 9796430</w:t>
      </w:r>
    </w:p>
    <w:p w:rsidR="002B3438" w:rsidRPr="00C659CB" w:rsidRDefault="002B3438" w:rsidP="003E6E4E">
      <w:pPr>
        <w:suppressAutoHyphens/>
        <w:spacing w:line="276" w:lineRule="auto"/>
        <w:rPr>
          <w:rFonts w:ascii="CircularXX Light" w:eastAsia="Calibri" w:hAnsi="CircularXX Light" w:cs="CircularXX Light"/>
          <w:sz w:val="18"/>
          <w:szCs w:val="18"/>
          <w:lang w:val="it-IT"/>
        </w:rPr>
      </w:pPr>
    </w:p>
    <w:p w:rsidR="002B3438" w:rsidRDefault="002B3438" w:rsidP="003E6E4E">
      <w:pPr>
        <w:suppressAutoHyphens/>
        <w:spacing w:line="276" w:lineRule="auto"/>
        <w:rPr>
          <w:rFonts w:ascii="CircularXX Light" w:eastAsia="Calibri" w:hAnsi="CircularXX Light" w:cs="CircularXX Light"/>
          <w:color w:val="000000"/>
          <w:sz w:val="18"/>
          <w:szCs w:val="18"/>
          <w:lang w:val="it-IT"/>
        </w:rPr>
      </w:pPr>
      <w:r w:rsidRPr="00C659CB">
        <w:rPr>
          <w:rFonts w:ascii="CircularXX Light" w:eastAsia="Calibri" w:hAnsi="CircularXX Light" w:cs="CircularXX Light"/>
          <w:color w:val="000000"/>
          <w:sz w:val="18"/>
          <w:szCs w:val="18"/>
          <w:lang w:val="it-IT"/>
        </w:rPr>
        <w:t>Claudia Ratti | Clarart</w:t>
      </w:r>
      <w:r w:rsidRPr="00C659CB">
        <w:rPr>
          <w:rFonts w:ascii="CircularXX Light" w:eastAsia="Calibri" w:hAnsi="CircularXX Light" w:cs="CircularXX Light"/>
          <w:color w:val="000000"/>
          <w:sz w:val="18"/>
          <w:szCs w:val="18"/>
          <w:lang w:val="it-IT"/>
        </w:rPr>
        <w:br/>
        <w:t>claudiaratti@clarart.com</w:t>
      </w:r>
      <w:r w:rsidRPr="00C659CB">
        <w:rPr>
          <w:rFonts w:ascii="CircularXX Light" w:eastAsia="Calibri" w:hAnsi="CircularXX Light" w:cs="CircularXX Light"/>
          <w:color w:val="000000"/>
          <w:sz w:val="18"/>
          <w:szCs w:val="18"/>
          <w:lang w:val="it-IT"/>
        </w:rPr>
        <w:br/>
        <w:t>T. 335 6855705</w:t>
      </w:r>
    </w:p>
    <w:p w:rsidR="00C41F6F" w:rsidRDefault="00C41F6F" w:rsidP="003E6E4E">
      <w:pPr>
        <w:suppressAutoHyphens/>
        <w:spacing w:line="276" w:lineRule="auto"/>
        <w:rPr>
          <w:rFonts w:ascii="CircularXX Light" w:eastAsia="Calibri" w:hAnsi="CircularXX Light" w:cs="CircularXX Light"/>
          <w:color w:val="000000"/>
          <w:sz w:val="18"/>
          <w:szCs w:val="18"/>
          <w:lang w:val="it-IT"/>
        </w:rPr>
      </w:pPr>
    </w:p>
    <w:p w:rsidR="00C41F6F" w:rsidRDefault="00C41F6F" w:rsidP="003E6E4E">
      <w:pPr>
        <w:suppressAutoHyphens/>
        <w:spacing w:line="276" w:lineRule="auto"/>
        <w:rPr>
          <w:rFonts w:ascii="CircularXX Light" w:eastAsia="Calibri" w:hAnsi="CircularXX Light" w:cs="CircularXX Light"/>
          <w:b/>
          <w:bCs/>
          <w:color w:val="000000"/>
          <w:sz w:val="18"/>
          <w:szCs w:val="18"/>
          <w:lang w:val="it-IT"/>
        </w:rPr>
      </w:pPr>
      <w:r w:rsidRPr="00C659CB">
        <w:rPr>
          <w:rFonts w:ascii="CircularXX Light" w:eastAsia="Calibri" w:hAnsi="CircularXX Light" w:cs="CircularXX Light"/>
          <w:b/>
          <w:bCs/>
          <w:color w:val="000000"/>
          <w:sz w:val="18"/>
          <w:szCs w:val="18"/>
          <w:lang w:val="it-IT"/>
        </w:rPr>
        <w:t>CONTATTI STAMPA</w:t>
      </w:r>
      <w:r>
        <w:rPr>
          <w:rFonts w:ascii="CircularXX Light" w:eastAsia="Calibri" w:hAnsi="CircularXX Light" w:cs="CircularXX Light"/>
          <w:b/>
          <w:bCs/>
          <w:color w:val="000000"/>
          <w:sz w:val="18"/>
          <w:szCs w:val="18"/>
          <w:lang w:val="it-IT"/>
        </w:rPr>
        <w:t xml:space="preserve"> CO</w:t>
      </w:r>
      <w:r w:rsidR="006004AA">
        <w:rPr>
          <w:rFonts w:ascii="CircularXX Light" w:eastAsia="Calibri" w:hAnsi="CircularXX Light" w:cs="CircularXX Light"/>
          <w:b/>
          <w:bCs/>
          <w:color w:val="000000"/>
          <w:sz w:val="18"/>
          <w:szCs w:val="18"/>
          <w:lang w:val="it-IT"/>
        </w:rPr>
        <w:t>OPERATIVA</w:t>
      </w:r>
      <w:r>
        <w:rPr>
          <w:rFonts w:ascii="CircularXX Light" w:eastAsia="Calibri" w:hAnsi="CircularXX Light" w:cs="CircularXX Light"/>
          <w:b/>
          <w:bCs/>
          <w:color w:val="000000"/>
          <w:sz w:val="18"/>
          <w:szCs w:val="18"/>
          <w:lang w:val="it-IT"/>
        </w:rPr>
        <w:t>. LA MERIDIANA</w:t>
      </w:r>
    </w:p>
    <w:p w:rsidR="00C41F6F" w:rsidRDefault="00C41F6F" w:rsidP="003E6E4E">
      <w:pPr>
        <w:suppressAutoHyphens/>
        <w:spacing w:line="276" w:lineRule="auto"/>
        <w:rPr>
          <w:rFonts w:ascii="CircularXX Light" w:eastAsia="Calibri" w:hAnsi="CircularXX Light" w:cs="CircularXX Light"/>
          <w:b/>
          <w:bCs/>
          <w:color w:val="000000"/>
          <w:sz w:val="18"/>
          <w:szCs w:val="18"/>
          <w:lang w:val="it-IT"/>
        </w:rPr>
      </w:pPr>
    </w:p>
    <w:p w:rsidR="006004AA" w:rsidRDefault="006004AA" w:rsidP="006004AA">
      <w:pPr>
        <w:jc w:val="both"/>
        <w:rPr>
          <w:rFonts w:ascii="Times New Roman" w:hAnsi="Times New Roman"/>
        </w:rPr>
      </w:pPr>
      <w:r w:rsidRPr="00FB3494">
        <w:rPr>
          <w:rFonts w:ascii="Times New Roman" w:hAnsi="Times New Roman"/>
        </w:rPr>
        <w:t xml:space="preserve">Fabrizio Annaro </w:t>
      </w:r>
    </w:p>
    <w:p w:rsidR="006004AA" w:rsidRPr="00FB3494" w:rsidRDefault="006004AA" w:rsidP="006004AA">
      <w:pPr>
        <w:jc w:val="both"/>
        <w:rPr>
          <w:rFonts w:ascii="Times New Roman" w:hAnsi="Times New Roman"/>
        </w:rPr>
      </w:pPr>
      <w:r w:rsidRPr="00FB3494">
        <w:rPr>
          <w:rFonts w:ascii="Times New Roman" w:hAnsi="Times New Roman"/>
        </w:rPr>
        <w:t>Ufficio Stampa Cooperativa La Meridiana</w:t>
      </w:r>
    </w:p>
    <w:p w:rsidR="006004AA" w:rsidRDefault="006004AA" w:rsidP="006004AA">
      <w:pPr>
        <w:jc w:val="both"/>
        <w:rPr>
          <w:rFonts w:ascii="Times New Roman" w:hAnsi="Times New Roman"/>
        </w:rPr>
      </w:pPr>
      <w:hyperlink r:id="rId8" w:history="1">
        <w:r w:rsidRPr="00FB3494">
          <w:rPr>
            <w:rFonts w:ascii="Times New Roman" w:hAnsi="Times New Roman"/>
          </w:rPr>
          <w:t>fabrizio.annaro@gmail.com</w:t>
        </w:r>
      </w:hyperlink>
      <w:r>
        <w:rPr>
          <w:rFonts w:ascii="Times New Roman" w:hAnsi="Times New Roman"/>
        </w:rPr>
        <w:t xml:space="preserve"> </w:t>
      </w:r>
    </w:p>
    <w:p w:rsidR="006004AA" w:rsidRPr="00FB3494" w:rsidRDefault="006004AA" w:rsidP="006004AA">
      <w:pPr>
        <w:jc w:val="both"/>
        <w:rPr>
          <w:rFonts w:ascii="Times New Roman" w:hAnsi="Times New Roman"/>
        </w:rPr>
      </w:pPr>
      <w:r w:rsidRPr="00FB3494">
        <w:rPr>
          <w:rFonts w:ascii="Times New Roman" w:hAnsi="Times New Roman"/>
        </w:rPr>
        <w:t>334.656.0576</w:t>
      </w:r>
    </w:p>
    <w:p w:rsidR="00C41F6F" w:rsidRPr="00C41F6F" w:rsidRDefault="00C41F6F" w:rsidP="006004AA">
      <w:pPr>
        <w:suppressAutoHyphens/>
        <w:spacing w:line="276" w:lineRule="auto"/>
        <w:rPr>
          <w:rFonts w:ascii="CircularXX Light" w:eastAsia="Calibri" w:hAnsi="CircularXX Light" w:cs="CircularXX Light"/>
          <w:color w:val="000000"/>
          <w:sz w:val="18"/>
          <w:szCs w:val="18"/>
          <w:lang w:val="it-IT"/>
        </w:rPr>
      </w:pPr>
    </w:p>
    <w:sectPr w:rsidR="00C41F6F" w:rsidRPr="00C41F6F" w:rsidSect="00AD5811">
      <w:headerReference w:type="default" r:id="rId9"/>
      <w:headerReference w:type="first" r:id="rId10"/>
      <w:footerReference w:type="first" r:id="rId11"/>
      <w:pgSz w:w="11906" w:h="16838"/>
      <w:pgMar w:top="3686" w:right="1418" w:bottom="1701" w:left="1418" w:header="709" w:footer="9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A47" w:rsidRDefault="00025A47" w:rsidP="003045F1">
      <w:r>
        <w:separator/>
      </w:r>
    </w:p>
  </w:endnote>
  <w:endnote w:type="continuationSeparator" w:id="1">
    <w:p w:rsidR="00025A47" w:rsidRDefault="00025A47" w:rsidP="003045F1">
      <w:r>
        <w:continuationSeparator/>
      </w:r>
    </w:p>
  </w:endnote>
  <w:endnote w:type="continuationNotice" w:id="2">
    <w:p w:rsidR="00025A47" w:rsidRDefault="00025A47"/>
  </w:endnote>
</w:endnotes>
</file>

<file path=word/fontTable.xml><?xml version="1.0" encoding="utf-8"?>
<w:fonts xmlns:r="http://schemas.openxmlformats.org/officeDocument/2006/relationships" xmlns:w="http://schemas.openxmlformats.org/wordprocessingml/2006/main">
  <w:font w:name="Circular Std Book">
    <w:altName w:val="Calibri"/>
    <w:panose1 w:val="00000000000000000000"/>
    <w:charset w:val="00"/>
    <w:family w:val="swiss"/>
    <w:notTrueType/>
    <w:pitch w:val="variable"/>
    <w:sig w:usb0="8000002F" w:usb1="5000E47B" w:usb2="00000008"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ularXX Light">
    <w:altName w:val="Calibri"/>
    <w:panose1 w:val="00000000000000000000"/>
    <w:charset w:val="00"/>
    <w:family w:val="swiss"/>
    <w:notTrueType/>
    <w:pitch w:val="variable"/>
    <w:sig w:usb0="A00000BF" w:usb1="5000E47B" w:usb2="00000008"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ordita Light">
    <w:altName w:val="Calibri"/>
    <w:panose1 w:val="00000000000000000000"/>
    <w:charset w:val="00"/>
    <w:family w:val="modern"/>
    <w:notTrueType/>
    <w:pitch w:val="variable"/>
    <w:sig w:usb0="A10002EF" w:usb1="5000E07A"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593" w:rsidRPr="00CC4D8D" w:rsidRDefault="00560C47" w:rsidP="00CC4D8D">
    <w:pPr>
      <w:pStyle w:val="Pidipagina"/>
    </w:pPr>
    <w:r w:rsidRPr="00560C47">
      <w:rPr>
        <w:rFonts w:ascii="Gordita Light" w:hAnsi="Gordita Light"/>
        <w:noProof/>
        <w:color w:val="84582C"/>
        <w:sz w:val="14"/>
        <w:szCs w:val="14"/>
        <w:lang w:val="it-IT" w:eastAsia="it-IT"/>
      </w:rPr>
      <w:drawing>
        <wp:inline distT="0" distB="0" distL="0" distR="0">
          <wp:extent cx="4428162" cy="233061"/>
          <wp:effectExtent l="0" t="0" r="444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18858" cy="237834"/>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A47" w:rsidRDefault="00025A47" w:rsidP="003045F1">
      <w:r>
        <w:separator/>
      </w:r>
    </w:p>
  </w:footnote>
  <w:footnote w:type="continuationSeparator" w:id="1">
    <w:p w:rsidR="00025A47" w:rsidRDefault="00025A47" w:rsidP="003045F1">
      <w:r>
        <w:continuationSeparator/>
      </w:r>
    </w:p>
  </w:footnote>
  <w:footnote w:type="continuationNotice" w:id="2">
    <w:p w:rsidR="00025A47" w:rsidRDefault="00025A4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241" w:rsidRDefault="00083241">
    <w:pPr>
      <w:pStyle w:val="Intestazione"/>
      <w:rPr>
        <w:sz w:val="20"/>
        <w:szCs w:val="20"/>
      </w:rPr>
    </w:pPr>
  </w:p>
  <w:p w:rsidR="00CC4D8D" w:rsidRPr="00465DDF" w:rsidRDefault="00CC4D8D">
    <w:pPr>
      <w:pStyle w:val="Intestazione"/>
      <w:rPr>
        <w:sz w:val="20"/>
        <w:szCs w:val="20"/>
      </w:rPr>
    </w:pPr>
  </w:p>
  <w:p w:rsidR="00083241" w:rsidRPr="00465DDF" w:rsidRDefault="00083241">
    <w:pPr>
      <w:pStyle w:val="Intestazione"/>
      <w:rPr>
        <w:sz w:val="20"/>
        <w:szCs w:val="20"/>
      </w:rPr>
    </w:pPr>
  </w:p>
  <w:p w:rsidR="00083241" w:rsidRPr="00465DDF" w:rsidRDefault="000A5F4B">
    <w:pPr>
      <w:pStyle w:val="Intestazione"/>
      <w:rPr>
        <w:sz w:val="20"/>
        <w:szCs w:val="20"/>
      </w:rPr>
    </w:pPr>
    <w:r w:rsidRPr="002B02C3">
      <w:rPr>
        <w:noProof/>
        <w:sz w:val="20"/>
        <w:szCs w:val="20"/>
        <w:lang w:val="it-IT" w:eastAsia="it-IT"/>
      </w:rPr>
      <w:drawing>
        <wp:anchor distT="0" distB="0" distL="114300" distR="114300" simplePos="0" relativeHeight="251661312" behindDoc="1" locked="0" layoutInCell="1" allowOverlap="1">
          <wp:simplePos x="0" y="0"/>
          <wp:positionH relativeFrom="margin">
            <wp:align>right</wp:align>
          </wp:positionH>
          <wp:positionV relativeFrom="paragraph">
            <wp:posOffset>9525</wp:posOffset>
          </wp:positionV>
          <wp:extent cx="1062355" cy="715010"/>
          <wp:effectExtent l="0" t="0" r="4445" b="8890"/>
          <wp:wrapTight wrapText="bothSides">
            <wp:wrapPolygon edited="0">
              <wp:start x="0" y="0"/>
              <wp:lineTo x="0" y="21293"/>
              <wp:lineTo x="21303" y="21293"/>
              <wp:lineTo x="21303" y="0"/>
              <wp:lineTo x="0" y="0"/>
            </wp:wrapPolygon>
          </wp:wrapTight>
          <wp:docPr id="11930740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7654"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62355" cy="715010"/>
                  </a:xfrm>
                  <a:prstGeom prst="rect">
                    <a:avLst/>
                  </a:prstGeom>
                </pic:spPr>
              </pic:pic>
            </a:graphicData>
          </a:graphic>
        </wp:anchor>
      </w:drawing>
    </w:r>
    <w:r w:rsidR="00CC4D8D">
      <w:rPr>
        <w:noProof/>
        <w:lang w:val="it-IT" w:eastAsia="it-IT"/>
      </w:rPr>
      <w:drawing>
        <wp:inline distT="0" distB="0" distL="0" distR="0">
          <wp:extent cx="1206500" cy="6985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2"/>
                  <a:stretch>
                    <a:fillRect/>
                  </a:stretch>
                </pic:blipFill>
                <pic:spPr>
                  <a:xfrm>
                    <a:off x="0" y="0"/>
                    <a:ext cx="1206500" cy="698500"/>
                  </a:xfrm>
                  <a:prstGeom prst="rect">
                    <a:avLst/>
                  </a:prstGeom>
                </pic:spPr>
              </pic:pic>
            </a:graphicData>
          </a:graphic>
        </wp:inline>
      </w:drawing>
    </w:r>
  </w:p>
  <w:p w:rsidR="003045F1" w:rsidRPr="00465DDF" w:rsidRDefault="003045F1" w:rsidP="00083241">
    <w:pPr>
      <w:pStyle w:val="Intestazione"/>
      <w:ind w:left="86" w:hanging="851"/>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593" w:rsidRPr="00465DDF" w:rsidRDefault="003D0F3A" w:rsidP="00510593">
    <w:pPr>
      <w:pStyle w:val="Intestazione"/>
      <w:ind w:hanging="851"/>
      <w:rPr>
        <w:sz w:val="20"/>
        <w:szCs w:val="20"/>
      </w:rPr>
    </w:pPr>
    <w:r>
      <w:rPr>
        <w:noProof/>
        <w:sz w:val="20"/>
        <w:szCs w:val="20"/>
        <w:lang w:val="it-IT" w:eastAsia="it-IT"/>
      </w:rPr>
      <w:drawing>
        <wp:anchor distT="0" distB="0" distL="114300" distR="114300" simplePos="0" relativeHeight="251658240" behindDoc="1" locked="0" layoutInCell="1" allowOverlap="1">
          <wp:simplePos x="0" y="0"/>
          <wp:positionH relativeFrom="column">
            <wp:posOffset>-157480</wp:posOffset>
          </wp:positionH>
          <wp:positionV relativeFrom="paragraph">
            <wp:posOffset>6985</wp:posOffset>
          </wp:positionV>
          <wp:extent cx="1524000" cy="1582888"/>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4181" cy="1593462"/>
                  </a:xfrm>
                  <a:prstGeom prst="rect">
                    <a:avLst/>
                  </a:prstGeom>
                  <a:noFill/>
                  <a:ln>
                    <a:noFill/>
                  </a:ln>
                </pic:spPr>
              </pic:pic>
            </a:graphicData>
          </a:graphic>
        </wp:anchor>
      </w:drawing>
    </w:r>
  </w:p>
  <w:p w:rsidR="00510593" w:rsidRPr="00465DDF" w:rsidRDefault="00510593" w:rsidP="00510593">
    <w:pPr>
      <w:pStyle w:val="Intestazione"/>
      <w:rPr>
        <w:sz w:val="20"/>
        <w:szCs w:val="20"/>
      </w:rPr>
    </w:pPr>
  </w:p>
  <w:p w:rsidR="00510593" w:rsidRPr="00465DDF" w:rsidRDefault="002B02C3" w:rsidP="00510593">
    <w:pPr>
      <w:pStyle w:val="Intestazione"/>
      <w:rPr>
        <w:sz w:val="20"/>
        <w:szCs w:val="20"/>
      </w:rPr>
    </w:pPr>
    <w:r w:rsidRPr="002B02C3">
      <w:rPr>
        <w:noProof/>
        <w:sz w:val="20"/>
        <w:szCs w:val="20"/>
        <w:lang w:val="it-IT" w:eastAsia="it-IT"/>
      </w:rPr>
      <w:drawing>
        <wp:anchor distT="0" distB="0" distL="114300" distR="114300" simplePos="0" relativeHeight="251659264" behindDoc="1" locked="0" layoutInCell="1" allowOverlap="1">
          <wp:simplePos x="0" y="0"/>
          <wp:positionH relativeFrom="margin">
            <wp:align>right</wp:align>
          </wp:positionH>
          <wp:positionV relativeFrom="paragraph">
            <wp:posOffset>13970</wp:posOffset>
          </wp:positionV>
          <wp:extent cx="1062355" cy="715010"/>
          <wp:effectExtent l="0" t="0" r="4445" b="8890"/>
          <wp:wrapTight wrapText="bothSides">
            <wp:wrapPolygon edited="0">
              <wp:start x="0" y="0"/>
              <wp:lineTo x="0" y="21293"/>
              <wp:lineTo x="21303" y="21293"/>
              <wp:lineTo x="21303" y="0"/>
              <wp:lineTo x="0" y="0"/>
            </wp:wrapPolygon>
          </wp:wrapTight>
          <wp:docPr id="1920976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7654"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62355" cy="715010"/>
                  </a:xfrm>
                  <a:prstGeom prst="rect">
                    <a:avLst/>
                  </a:prstGeom>
                </pic:spPr>
              </pic:pic>
            </a:graphicData>
          </a:graphic>
        </wp:anchor>
      </w:drawing>
    </w:r>
  </w:p>
  <w:p w:rsidR="00510593" w:rsidRPr="00465DDF" w:rsidRDefault="00510593" w:rsidP="00510593">
    <w:pPr>
      <w:pStyle w:val="Intestazione"/>
      <w:rPr>
        <w:sz w:val="20"/>
        <w:szCs w:val="20"/>
      </w:rPr>
    </w:pPr>
  </w:p>
  <w:p w:rsidR="00510593" w:rsidRPr="00465DDF" w:rsidRDefault="00510593" w:rsidP="00510593">
    <w:pPr>
      <w:pStyle w:val="Intestazione"/>
      <w:rPr>
        <w:sz w:val="20"/>
        <w:szCs w:val="20"/>
      </w:rPr>
    </w:pPr>
  </w:p>
  <w:p w:rsidR="002B02C3" w:rsidRPr="002B02C3" w:rsidRDefault="002B02C3" w:rsidP="002B02C3">
    <w:pPr>
      <w:pStyle w:val="Intestazione"/>
      <w:tabs>
        <w:tab w:val="clear" w:pos="4819"/>
        <w:tab w:val="clear" w:pos="9638"/>
        <w:tab w:val="left" w:pos="5460"/>
      </w:tabs>
      <w:rPr>
        <w:sz w:val="20"/>
        <w:szCs w:val="20"/>
        <w:lang w:val="it-IT"/>
      </w:rPr>
    </w:pPr>
    <w:r>
      <w:rPr>
        <w:sz w:val="20"/>
        <w:szCs w:val="20"/>
        <w:lang w:val="it-IT"/>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0677C"/>
    <w:multiLevelType w:val="hybridMultilevel"/>
    <w:tmpl w:val="8EEEA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nsid w:val="07102995"/>
    <w:multiLevelType w:val="hybridMultilevel"/>
    <w:tmpl w:val="8EEEA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nsid w:val="115E0257"/>
    <w:multiLevelType w:val="hybridMultilevel"/>
    <w:tmpl w:val="C5200B00"/>
    <w:lvl w:ilvl="0" w:tplc="E3444462">
      <w:numFmt w:val="bullet"/>
      <w:lvlText w:val=""/>
      <w:lvlJc w:val="left"/>
      <w:pPr>
        <w:ind w:left="720" w:hanging="360"/>
      </w:pPr>
      <w:rPr>
        <w:rFonts w:ascii="Circular Std Book" w:eastAsia="MS Mincho" w:hAnsi="Circular Std Book" w:cs="Circular Std Boo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DF130F1"/>
    <w:multiLevelType w:val="hybridMultilevel"/>
    <w:tmpl w:val="DD5EEC90"/>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E0A7111"/>
    <w:multiLevelType w:val="multilevel"/>
    <w:tmpl w:val="0B28593E"/>
    <w:lvl w:ilvl="0">
      <w:start w:val="1"/>
      <w:numFmt w:val="lowerLetter"/>
      <w:lvlText w:val="%1."/>
      <w:lvlJc w:val="left"/>
      <w:pPr>
        <w:tabs>
          <w:tab w:val="num" w:pos="1068"/>
        </w:tabs>
        <w:ind w:left="1068" w:hanging="360"/>
      </w:pPr>
    </w:lvl>
    <w:lvl w:ilvl="1">
      <w:start w:val="1"/>
      <w:numFmt w:val="upperRoman"/>
      <w:lvlText w:val="%2."/>
      <w:lvlJc w:val="right"/>
      <w:pPr>
        <w:tabs>
          <w:tab w:val="num" w:pos="1788"/>
        </w:tabs>
        <w:ind w:left="1788" w:hanging="360"/>
      </w:pPr>
    </w:lvl>
    <w:lvl w:ilvl="2">
      <w:start w:val="1"/>
      <w:numFmt w:val="upperRoman"/>
      <w:lvlText w:val="%3."/>
      <w:lvlJc w:val="right"/>
      <w:pPr>
        <w:tabs>
          <w:tab w:val="num" w:pos="2508"/>
        </w:tabs>
        <w:ind w:left="2508" w:hanging="360"/>
      </w:pPr>
    </w:lvl>
    <w:lvl w:ilvl="3">
      <w:start w:val="1"/>
      <w:numFmt w:val="upperRoman"/>
      <w:lvlText w:val="%4."/>
      <w:lvlJc w:val="right"/>
      <w:pPr>
        <w:tabs>
          <w:tab w:val="num" w:pos="3228"/>
        </w:tabs>
        <w:ind w:left="3228" w:hanging="360"/>
      </w:pPr>
    </w:lvl>
    <w:lvl w:ilvl="4">
      <w:start w:val="1"/>
      <w:numFmt w:val="upperRoman"/>
      <w:lvlText w:val="%5."/>
      <w:lvlJc w:val="right"/>
      <w:pPr>
        <w:tabs>
          <w:tab w:val="num" w:pos="3948"/>
        </w:tabs>
        <w:ind w:left="3948" w:hanging="360"/>
      </w:pPr>
    </w:lvl>
    <w:lvl w:ilvl="5">
      <w:start w:val="1"/>
      <w:numFmt w:val="upperRoman"/>
      <w:lvlText w:val="%6."/>
      <w:lvlJc w:val="right"/>
      <w:pPr>
        <w:tabs>
          <w:tab w:val="num" w:pos="4668"/>
        </w:tabs>
        <w:ind w:left="4668" w:hanging="360"/>
      </w:pPr>
    </w:lvl>
    <w:lvl w:ilvl="6">
      <w:start w:val="1"/>
      <w:numFmt w:val="upperRoman"/>
      <w:lvlText w:val="%7."/>
      <w:lvlJc w:val="right"/>
      <w:pPr>
        <w:tabs>
          <w:tab w:val="num" w:pos="5388"/>
        </w:tabs>
        <w:ind w:left="5388" w:hanging="360"/>
      </w:pPr>
    </w:lvl>
    <w:lvl w:ilvl="7">
      <w:start w:val="1"/>
      <w:numFmt w:val="upperRoman"/>
      <w:lvlText w:val="%8."/>
      <w:lvlJc w:val="right"/>
      <w:pPr>
        <w:tabs>
          <w:tab w:val="num" w:pos="6108"/>
        </w:tabs>
        <w:ind w:left="6108" w:hanging="360"/>
      </w:pPr>
    </w:lvl>
    <w:lvl w:ilvl="8">
      <w:start w:val="1"/>
      <w:numFmt w:val="upperRoman"/>
      <w:lvlText w:val="%9."/>
      <w:lvlJc w:val="right"/>
      <w:pPr>
        <w:tabs>
          <w:tab w:val="num" w:pos="6828"/>
        </w:tabs>
        <w:ind w:left="6828" w:hanging="360"/>
      </w:pPr>
    </w:lvl>
  </w:abstractNum>
  <w:abstractNum w:abstractNumId="5">
    <w:nsid w:val="31195C00"/>
    <w:multiLevelType w:val="hybridMultilevel"/>
    <w:tmpl w:val="550C1190"/>
    <w:lvl w:ilvl="0" w:tplc="D944B34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nsid w:val="40897EF4"/>
    <w:multiLevelType w:val="hybridMultilevel"/>
    <w:tmpl w:val="550C11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45E93757"/>
    <w:multiLevelType w:val="hybridMultilevel"/>
    <w:tmpl w:val="8EEEAAA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4A3802A8"/>
    <w:multiLevelType w:val="multilevel"/>
    <w:tmpl w:val="3ED28EEC"/>
    <w:lvl w:ilvl="0">
      <w:start w:val="1"/>
      <w:numFmt w:val="decimal"/>
      <w:lvlText w:val="%1."/>
      <w:lvlJc w:val="left"/>
      <w:pPr>
        <w:tabs>
          <w:tab w:val="num" w:pos="720"/>
        </w:tabs>
        <w:ind w:left="720" w:hanging="360"/>
      </w:pPr>
      <w:rPr>
        <w:rFonts w:ascii="Calibri" w:eastAsia="Times New Roman" w:hAnsi="Calibri" w:cs="Calibr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B5D0482"/>
    <w:multiLevelType w:val="hybridMultilevel"/>
    <w:tmpl w:val="196A5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0312682"/>
    <w:multiLevelType w:val="hybridMultilevel"/>
    <w:tmpl w:val="DD5EEC9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0E64031"/>
    <w:multiLevelType w:val="hybridMultilevel"/>
    <w:tmpl w:val="8EEEA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nsid w:val="552532B5"/>
    <w:multiLevelType w:val="hybridMultilevel"/>
    <w:tmpl w:val="7A72DFAE"/>
    <w:lvl w:ilvl="0" w:tplc="11EAA590">
      <w:start w:val="14"/>
      <w:numFmt w:val="bullet"/>
      <w:lvlText w:val="-"/>
      <w:lvlJc w:val="left"/>
      <w:pPr>
        <w:ind w:left="360" w:hanging="360"/>
      </w:pPr>
      <w:rPr>
        <w:rFonts w:ascii="Arial" w:eastAsiaTheme="minorHAnsi" w:hAnsi="Arial" w:cs="Arial" w:hint="default"/>
        <w:color w:val="auto"/>
      </w:rPr>
    </w:lvl>
    <w:lvl w:ilvl="1" w:tplc="11EAA590">
      <w:start w:val="14"/>
      <w:numFmt w:val="bullet"/>
      <w:lvlText w:val="-"/>
      <w:lvlJc w:val="left"/>
      <w:pPr>
        <w:ind w:left="1080" w:hanging="360"/>
      </w:pPr>
      <w:rPr>
        <w:rFonts w:ascii="Arial" w:eastAsiaTheme="minorHAnsi" w:hAnsi="Arial" w:cs="Arial" w:hint="default"/>
        <w:color w:val="auto"/>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3">
    <w:nsid w:val="55A30524"/>
    <w:multiLevelType w:val="multilevel"/>
    <w:tmpl w:val="BC56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41703B"/>
    <w:multiLevelType w:val="hybridMultilevel"/>
    <w:tmpl w:val="176AB85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48A4FC7"/>
    <w:multiLevelType w:val="hybridMultilevel"/>
    <w:tmpl w:val="DFC05D80"/>
    <w:lvl w:ilvl="0" w:tplc="343A249E">
      <w:start w:val="1"/>
      <w:numFmt w:val="upperRoman"/>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68055C40"/>
    <w:multiLevelType w:val="hybridMultilevel"/>
    <w:tmpl w:val="78E8C318"/>
    <w:lvl w:ilvl="0" w:tplc="04100013">
      <w:start w:val="1"/>
      <w:numFmt w:val="upperRoman"/>
      <w:lvlText w:val="%1."/>
      <w:lvlJc w:val="righ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6BE454D8"/>
    <w:multiLevelType w:val="hybridMultilevel"/>
    <w:tmpl w:val="8EEEA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nsid w:val="7559383A"/>
    <w:multiLevelType w:val="hybridMultilevel"/>
    <w:tmpl w:val="87904854"/>
    <w:lvl w:ilvl="0" w:tplc="18B421DE">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nsid w:val="7630698E"/>
    <w:multiLevelType w:val="hybridMultilevel"/>
    <w:tmpl w:val="00506CC2"/>
    <w:lvl w:ilvl="0" w:tplc="90CE972C">
      <w:numFmt w:val="bullet"/>
      <w:lvlText w:val=""/>
      <w:lvlJc w:val="left"/>
      <w:pPr>
        <w:ind w:left="643" w:hanging="360"/>
      </w:pPr>
      <w:rPr>
        <w:rFonts w:ascii="Wingdings" w:eastAsia="Calibri" w:hAnsi="Wingdings" w:cs="CircularXX Light" w:hint="default"/>
        <w:b/>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20">
    <w:nsid w:val="76B42253"/>
    <w:multiLevelType w:val="hybridMultilevel"/>
    <w:tmpl w:val="176AB854"/>
    <w:lvl w:ilvl="0" w:tplc="72A8344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7292AA6"/>
    <w:multiLevelType w:val="hybridMultilevel"/>
    <w:tmpl w:val="196A55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11"/>
  </w:num>
  <w:num w:numId="8">
    <w:abstractNumId w:val="0"/>
  </w:num>
  <w:num w:numId="9">
    <w:abstractNumId w:val="17"/>
  </w:num>
  <w:num w:numId="10">
    <w:abstractNumId w:val="18"/>
  </w:num>
  <w:num w:numId="11">
    <w:abstractNumId w:val="20"/>
  </w:num>
  <w:num w:numId="12">
    <w:abstractNumId w:val="3"/>
  </w:num>
  <w:num w:numId="13">
    <w:abstractNumId w:val="2"/>
  </w:num>
  <w:num w:numId="14">
    <w:abstractNumId w:val="9"/>
  </w:num>
  <w:num w:numId="15">
    <w:abstractNumId w:val="21"/>
  </w:num>
  <w:num w:numId="16">
    <w:abstractNumId w:val="14"/>
  </w:num>
  <w:num w:numId="17">
    <w:abstractNumId w:val="1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6"/>
  </w:num>
  <w:num w:numId="22">
    <w:abstractNumId w:val="13"/>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4098"/>
  </w:hdrShapeDefaults>
  <w:footnotePr>
    <w:footnote w:id="0"/>
    <w:footnote w:id="1"/>
    <w:footnote w:id="2"/>
  </w:footnotePr>
  <w:endnotePr>
    <w:endnote w:id="0"/>
    <w:endnote w:id="1"/>
    <w:endnote w:id="2"/>
  </w:endnotePr>
  <w:compat/>
  <w:rsids>
    <w:rsidRoot w:val="003045F1"/>
    <w:rsid w:val="00003ACE"/>
    <w:rsid w:val="00011FB6"/>
    <w:rsid w:val="00022AE8"/>
    <w:rsid w:val="00025A47"/>
    <w:rsid w:val="00044F16"/>
    <w:rsid w:val="000474E9"/>
    <w:rsid w:val="00051110"/>
    <w:rsid w:val="00055FFC"/>
    <w:rsid w:val="00056FB0"/>
    <w:rsid w:val="00062798"/>
    <w:rsid w:val="00065C33"/>
    <w:rsid w:val="00066B25"/>
    <w:rsid w:val="0007583C"/>
    <w:rsid w:val="00083241"/>
    <w:rsid w:val="00086F79"/>
    <w:rsid w:val="000874B5"/>
    <w:rsid w:val="00090E73"/>
    <w:rsid w:val="0009182F"/>
    <w:rsid w:val="000955C9"/>
    <w:rsid w:val="000961A5"/>
    <w:rsid w:val="00096579"/>
    <w:rsid w:val="00096961"/>
    <w:rsid w:val="00097B52"/>
    <w:rsid w:val="000A04F8"/>
    <w:rsid w:val="000A41AB"/>
    <w:rsid w:val="000A5F4B"/>
    <w:rsid w:val="000C0362"/>
    <w:rsid w:val="000D77EA"/>
    <w:rsid w:val="000E4CCE"/>
    <w:rsid w:val="000E4EBC"/>
    <w:rsid w:val="000F39B3"/>
    <w:rsid w:val="000F7076"/>
    <w:rsid w:val="001036EC"/>
    <w:rsid w:val="0011011A"/>
    <w:rsid w:val="00110A36"/>
    <w:rsid w:val="0011249F"/>
    <w:rsid w:val="00114A15"/>
    <w:rsid w:val="001157AD"/>
    <w:rsid w:val="001213AD"/>
    <w:rsid w:val="00136937"/>
    <w:rsid w:val="001623BB"/>
    <w:rsid w:val="00181B7C"/>
    <w:rsid w:val="00185E32"/>
    <w:rsid w:val="001A4FB1"/>
    <w:rsid w:val="001B15A0"/>
    <w:rsid w:val="001D3437"/>
    <w:rsid w:val="001D48AA"/>
    <w:rsid w:val="001E1F4D"/>
    <w:rsid w:val="001E5DCC"/>
    <w:rsid w:val="00202679"/>
    <w:rsid w:val="0021722C"/>
    <w:rsid w:val="002175A6"/>
    <w:rsid w:val="00227031"/>
    <w:rsid w:val="00233A7E"/>
    <w:rsid w:val="00243D85"/>
    <w:rsid w:val="00244C41"/>
    <w:rsid w:val="002550B7"/>
    <w:rsid w:val="00255969"/>
    <w:rsid w:val="00265C78"/>
    <w:rsid w:val="00267165"/>
    <w:rsid w:val="00280BB4"/>
    <w:rsid w:val="00290B5A"/>
    <w:rsid w:val="002A2B73"/>
    <w:rsid w:val="002A4FAC"/>
    <w:rsid w:val="002B02C3"/>
    <w:rsid w:val="002B1AD5"/>
    <w:rsid w:val="002B2F2A"/>
    <w:rsid w:val="002B3438"/>
    <w:rsid w:val="002D0D23"/>
    <w:rsid w:val="002E1218"/>
    <w:rsid w:val="002F2A32"/>
    <w:rsid w:val="002F5882"/>
    <w:rsid w:val="003045F1"/>
    <w:rsid w:val="00310314"/>
    <w:rsid w:val="003171A1"/>
    <w:rsid w:val="003174FE"/>
    <w:rsid w:val="00317C4A"/>
    <w:rsid w:val="00333105"/>
    <w:rsid w:val="0033572B"/>
    <w:rsid w:val="003402D5"/>
    <w:rsid w:val="003556E0"/>
    <w:rsid w:val="003558A4"/>
    <w:rsid w:val="003840DE"/>
    <w:rsid w:val="00387210"/>
    <w:rsid w:val="00392A5B"/>
    <w:rsid w:val="003B596F"/>
    <w:rsid w:val="003D0F3A"/>
    <w:rsid w:val="003D6095"/>
    <w:rsid w:val="003D7CF2"/>
    <w:rsid w:val="003E47BA"/>
    <w:rsid w:val="003E599F"/>
    <w:rsid w:val="003E6E4E"/>
    <w:rsid w:val="003F1E77"/>
    <w:rsid w:val="003F55CE"/>
    <w:rsid w:val="00425E03"/>
    <w:rsid w:val="00426D8D"/>
    <w:rsid w:val="00427DB1"/>
    <w:rsid w:val="00431F03"/>
    <w:rsid w:val="00432FFB"/>
    <w:rsid w:val="00434775"/>
    <w:rsid w:val="00446788"/>
    <w:rsid w:val="004509B1"/>
    <w:rsid w:val="0045364D"/>
    <w:rsid w:val="00454051"/>
    <w:rsid w:val="00454F5B"/>
    <w:rsid w:val="00465DDF"/>
    <w:rsid w:val="0047442D"/>
    <w:rsid w:val="00475FB8"/>
    <w:rsid w:val="00476452"/>
    <w:rsid w:val="00480C9D"/>
    <w:rsid w:val="00482A3C"/>
    <w:rsid w:val="00483089"/>
    <w:rsid w:val="004900C6"/>
    <w:rsid w:val="00493558"/>
    <w:rsid w:val="00494960"/>
    <w:rsid w:val="00496402"/>
    <w:rsid w:val="004A116B"/>
    <w:rsid w:val="004A223F"/>
    <w:rsid w:val="004A4126"/>
    <w:rsid w:val="004B2195"/>
    <w:rsid w:val="004B29A9"/>
    <w:rsid w:val="004C1D5D"/>
    <w:rsid w:val="004C7FA6"/>
    <w:rsid w:val="004D7C88"/>
    <w:rsid w:val="004E6DA7"/>
    <w:rsid w:val="004F4B24"/>
    <w:rsid w:val="00500D97"/>
    <w:rsid w:val="00503112"/>
    <w:rsid w:val="00510593"/>
    <w:rsid w:val="0051142B"/>
    <w:rsid w:val="0051143D"/>
    <w:rsid w:val="0051496A"/>
    <w:rsid w:val="00514EA0"/>
    <w:rsid w:val="0051689D"/>
    <w:rsid w:val="00527C5A"/>
    <w:rsid w:val="00527D91"/>
    <w:rsid w:val="005325B2"/>
    <w:rsid w:val="00533B9F"/>
    <w:rsid w:val="00554F95"/>
    <w:rsid w:val="0055725E"/>
    <w:rsid w:val="00560C47"/>
    <w:rsid w:val="00563022"/>
    <w:rsid w:val="00564397"/>
    <w:rsid w:val="00585B8E"/>
    <w:rsid w:val="005A5366"/>
    <w:rsid w:val="005B72FB"/>
    <w:rsid w:val="005B7B72"/>
    <w:rsid w:val="005C0D34"/>
    <w:rsid w:val="005D3940"/>
    <w:rsid w:val="005F3424"/>
    <w:rsid w:val="005F7404"/>
    <w:rsid w:val="006004AA"/>
    <w:rsid w:val="00601C79"/>
    <w:rsid w:val="006065DF"/>
    <w:rsid w:val="00610C16"/>
    <w:rsid w:val="00610E47"/>
    <w:rsid w:val="006112C1"/>
    <w:rsid w:val="00616E43"/>
    <w:rsid w:val="00636725"/>
    <w:rsid w:val="00636A52"/>
    <w:rsid w:val="00644487"/>
    <w:rsid w:val="006458F6"/>
    <w:rsid w:val="00651BB3"/>
    <w:rsid w:val="00653485"/>
    <w:rsid w:val="00654B5F"/>
    <w:rsid w:val="006611CF"/>
    <w:rsid w:val="00665065"/>
    <w:rsid w:val="0066679E"/>
    <w:rsid w:val="0067288E"/>
    <w:rsid w:val="00676F2F"/>
    <w:rsid w:val="00681EBA"/>
    <w:rsid w:val="00693DCD"/>
    <w:rsid w:val="006A4E1F"/>
    <w:rsid w:val="006A58E0"/>
    <w:rsid w:val="006B78D6"/>
    <w:rsid w:val="006C59C3"/>
    <w:rsid w:val="006D4BBC"/>
    <w:rsid w:val="00702D83"/>
    <w:rsid w:val="00733DF2"/>
    <w:rsid w:val="00734EB3"/>
    <w:rsid w:val="007371BF"/>
    <w:rsid w:val="00751F22"/>
    <w:rsid w:val="00762AA0"/>
    <w:rsid w:val="007678B2"/>
    <w:rsid w:val="00770B96"/>
    <w:rsid w:val="00781161"/>
    <w:rsid w:val="00781BFD"/>
    <w:rsid w:val="007838C9"/>
    <w:rsid w:val="00784539"/>
    <w:rsid w:val="00786783"/>
    <w:rsid w:val="007A0CBB"/>
    <w:rsid w:val="007A0ED8"/>
    <w:rsid w:val="007A3667"/>
    <w:rsid w:val="007A49DC"/>
    <w:rsid w:val="007A5238"/>
    <w:rsid w:val="007B0D70"/>
    <w:rsid w:val="007B66BD"/>
    <w:rsid w:val="007C3B79"/>
    <w:rsid w:val="007C6D0D"/>
    <w:rsid w:val="007D0CD0"/>
    <w:rsid w:val="007D1FF3"/>
    <w:rsid w:val="007E0C5B"/>
    <w:rsid w:val="007E2062"/>
    <w:rsid w:val="007F5506"/>
    <w:rsid w:val="007F751C"/>
    <w:rsid w:val="007F7994"/>
    <w:rsid w:val="00814B13"/>
    <w:rsid w:val="00817BE4"/>
    <w:rsid w:val="00822D64"/>
    <w:rsid w:val="0082300B"/>
    <w:rsid w:val="00823F38"/>
    <w:rsid w:val="008246F6"/>
    <w:rsid w:val="00825A7A"/>
    <w:rsid w:val="008357F4"/>
    <w:rsid w:val="00852DE8"/>
    <w:rsid w:val="0086707F"/>
    <w:rsid w:val="00870155"/>
    <w:rsid w:val="008819BC"/>
    <w:rsid w:val="00894D06"/>
    <w:rsid w:val="008952D3"/>
    <w:rsid w:val="008B237E"/>
    <w:rsid w:val="008B511F"/>
    <w:rsid w:val="008C030A"/>
    <w:rsid w:val="008C1008"/>
    <w:rsid w:val="008C5ACF"/>
    <w:rsid w:val="008D4B38"/>
    <w:rsid w:val="008D5C3C"/>
    <w:rsid w:val="008F0E8E"/>
    <w:rsid w:val="00913930"/>
    <w:rsid w:val="00917241"/>
    <w:rsid w:val="00923EA9"/>
    <w:rsid w:val="00924E2F"/>
    <w:rsid w:val="00931BFD"/>
    <w:rsid w:val="00936338"/>
    <w:rsid w:val="00965A61"/>
    <w:rsid w:val="00971AA6"/>
    <w:rsid w:val="00995425"/>
    <w:rsid w:val="009A360F"/>
    <w:rsid w:val="009A5AFE"/>
    <w:rsid w:val="009C4C5E"/>
    <w:rsid w:val="009C779D"/>
    <w:rsid w:val="009C7AB0"/>
    <w:rsid w:val="009F286F"/>
    <w:rsid w:val="009F3B2A"/>
    <w:rsid w:val="00A07583"/>
    <w:rsid w:val="00A14DF3"/>
    <w:rsid w:val="00A25A59"/>
    <w:rsid w:val="00A3308B"/>
    <w:rsid w:val="00A370D0"/>
    <w:rsid w:val="00A40629"/>
    <w:rsid w:val="00A47095"/>
    <w:rsid w:val="00A54D8A"/>
    <w:rsid w:val="00A60BCB"/>
    <w:rsid w:val="00A6629D"/>
    <w:rsid w:val="00A73196"/>
    <w:rsid w:val="00A7325D"/>
    <w:rsid w:val="00AA386D"/>
    <w:rsid w:val="00AB5748"/>
    <w:rsid w:val="00AC0DC6"/>
    <w:rsid w:val="00AC7381"/>
    <w:rsid w:val="00AD4BA0"/>
    <w:rsid w:val="00AD54C2"/>
    <w:rsid w:val="00AD5811"/>
    <w:rsid w:val="00AD6673"/>
    <w:rsid w:val="00AD7A53"/>
    <w:rsid w:val="00AF0CDE"/>
    <w:rsid w:val="00AF6C79"/>
    <w:rsid w:val="00B00769"/>
    <w:rsid w:val="00B0137B"/>
    <w:rsid w:val="00B02522"/>
    <w:rsid w:val="00B11476"/>
    <w:rsid w:val="00B11558"/>
    <w:rsid w:val="00B166BB"/>
    <w:rsid w:val="00B23AD4"/>
    <w:rsid w:val="00B23DF2"/>
    <w:rsid w:val="00B31260"/>
    <w:rsid w:val="00B35C7A"/>
    <w:rsid w:val="00B36060"/>
    <w:rsid w:val="00B52977"/>
    <w:rsid w:val="00B61644"/>
    <w:rsid w:val="00B6324D"/>
    <w:rsid w:val="00B634C3"/>
    <w:rsid w:val="00B73728"/>
    <w:rsid w:val="00B777BC"/>
    <w:rsid w:val="00B85E35"/>
    <w:rsid w:val="00B86B28"/>
    <w:rsid w:val="00B9262C"/>
    <w:rsid w:val="00B9316C"/>
    <w:rsid w:val="00B944D4"/>
    <w:rsid w:val="00BA1B04"/>
    <w:rsid w:val="00BA4D2B"/>
    <w:rsid w:val="00BA7B59"/>
    <w:rsid w:val="00BB4067"/>
    <w:rsid w:val="00BC0297"/>
    <w:rsid w:val="00BC05C1"/>
    <w:rsid w:val="00BC4C85"/>
    <w:rsid w:val="00BD3610"/>
    <w:rsid w:val="00BD7FBD"/>
    <w:rsid w:val="00BE12D9"/>
    <w:rsid w:val="00BE4A28"/>
    <w:rsid w:val="00BE6418"/>
    <w:rsid w:val="00C01D47"/>
    <w:rsid w:val="00C16BAA"/>
    <w:rsid w:val="00C22448"/>
    <w:rsid w:val="00C230A6"/>
    <w:rsid w:val="00C41F6F"/>
    <w:rsid w:val="00C434CF"/>
    <w:rsid w:val="00C443A4"/>
    <w:rsid w:val="00C45CAA"/>
    <w:rsid w:val="00C46678"/>
    <w:rsid w:val="00C46A9D"/>
    <w:rsid w:val="00C55E0C"/>
    <w:rsid w:val="00C60D77"/>
    <w:rsid w:val="00C61420"/>
    <w:rsid w:val="00C659CB"/>
    <w:rsid w:val="00C83C17"/>
    <w:rsid w:val="00C91427"/>
    <w:rsid w:val="00C975B5"/>
    <w:rsid w:val="00CA372B"/>
    <w:rsid w:val="00CB1551"/>
    <w:rsid w:val="00CB24FE"/>
    <w:rsid w:val="00CB5026"/>
    <w:rsid w:val="00CC306A"/>
    <w:rsid w:val="00CC4D8D"/>
    <w:rsid w:val="00CD1D99"/>
    <w:rsid w:val="00CD214A"/>
    <w:rsid w:val="00CD51A3"/>
    <w:rsid w:val="00CE089A"/>
    <w:rsid w:val="00CE3BB5"/>
    <w:rsid w:val="00CE4CA4"/>
    <w:rsid w:val="00CE7F64"/>
    <w:rsid w:val="00CF1618"/>
    <w:rsid w:val="00CF7A49"/>
    <w:rsid w:val="00D212BD"/>
    <w:rsid w:val="00D22412"/>
    <w:rsid w:val="00D243E1"/>
    <w:rsid w:val="00D26B74"/>
    <w:rsid w:val="00D337E3"/>
    <w:rsid w:val="00D33E30"/>
    <w:rsid w:val="00D37DE9"/>
    <w:rsid w:val="00D50434"/>
    <w:rsid w:val="00D52A85"/>
    <w:rsid w:val="00D54299"/>
    <w:rsid w:val="00D56599"/>
    <w:rsid w:val="00D63C7F"/>
    <w:rsid w:val="00D71132"/>
    <w:rsid w:val="00D72B46"/>
    <w:rsid w:val="00D74F1B"/>
    <w:rsid w:val="00D80288"/>
    <w:rsid w:val="00D80644"/>
    <w:rsid w:val="00D81BF4"/>
    <w:rsid w:val="00DB2FB0"/>
    <w:rsid w:val="00DB44E7"/>
    <w:rsid w:val="00DB6259"/>
    <w:rsid w:val="00DD0FD5"/>
    <w:rsid w:val="00DD246F"/>
    <w:rsid w:val="00DD7AEC"/>
    <w:rsid w:val="00DE582D"/>
    <w:rsid w:val="00DF7DD9"/>
    <w:rsid w:val="00E03967"/>
    <w:rsid w:val="00E071CA"/>
    <w:rsid w:val="00E26B30"/>
    <w:rsid w:val="00E32C23"/>
    <w:rsid w:val="00E36F5A"/>
    <w:rsid w:val="00E37D00"/>
    <w:rsid w:val="00E47547"/>
    <w:rsid w:val="00E6045E"/>
    <w:rsid w:val="00E62895"/>
    <w:rsid w:val="00E71F60"/>
    <w:rsid w:val="00E74AC0"/>
    <w:rsid w:val="00E84523"/>
    <w:rsid w:val="00E851DD"/>
    <w:rsid w:val="00E860C2"/>
    <w:rsid w:val="00E95DCD"/>
    <w:rsid w:val="00E969E9"/>
    <w:rsid w:val="00EA41A0"/>
    <w:rsid w:val="00EB006F"/>
    <w:rsid w:val="00EB646E"/>
    <w:rsid w:val="00EC2177"/>
    <w:rsid w:val="00EC47FF"/>
    <w:rsid w:val="00ED2842"/>
    <w:rsid w:val="00ED2A12"/>
    <w:rsid w:val="00EE0DA6"/>
    <w:rsid w:val="00EF1BED"/>
    <w:rsid w:val="00EF6EB1"/>
    <w:rsid w:val="00F013A3"/>
    <w:rsid w:val="00F12657"/>
    <w:rsid w:val="00F16F2F"/>
    <w:rsid w:val="00F220AE"/>
    <w:rsid w:val="00F222D5"/>
    <w:rsid w:val="00F23B3F"/>
    <w:rsid w:val="00F26DC7"/>
    <w:rsid w:val="00F3017F"/>
    <w:rsid w:val="00F30B12"/>
    <w:rsid w:val="00F32C7C"/>
    <w:rsid w:val="00F33000"/>
    <w:rsid w:val="00F3377D"/>
    <w:rsid w:val="00F46FC9"/>
    <w:rsid w:val="00F52AF7"/>
    <w:rsid w:val="00F53DC6"/>
    <w:rsid w:val="00F63636"/>
    <w:rsid w:val="00F6433A"/>
    <w:rsid w:val="00F6732D"/>
    <w:rsid w:val="00F702BB"/>
    <w:rsid w:val="00F75F37"/>
    <w:rsid w:val="00F77A94"/>
    <w:rsid w:val="00F80F59"/>
    <w:rsid w:val="00F93306"/>
    <w:rsid w:val="00F94E29"/>
    <w:rsid w:val="00FA1B22"/>
    <w:rsid w:val="00FA246F"/>
    <w:rsid w:val="00FA497C"/>
    <w:rsid w:val="00FA4EF9"/>
    <w:rsid w:val="00FA6320"/>
    <w:rsid w:val="00FC470A"/>
    <w:rsid w:val="00FD3B71"/>
    <w:rsid w:val="00FD43F8"/>
    <w:rsid w:val="00FE2356"/>
    <w:rsid w:val="00FF0275"/>
    <w:rsid w:val="00FF72D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2F2A"/>
    <w:pPr>
      <w:spacing w:after="0" w:line="240" w:lineRule="auto"/>
    </w:pPr>
    <w:rPr>
      <w:rFonts w:ascii="Cambria" w:eastAsia="MS Mincho" w:hAnsi="Cambria" w:cs="Times New Roman"/>
      <w:sz w:val="24"/>
      <w:szCs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45F1"/>
    <w:pPr>
      <w:tabs>
        <w:tab w:val="center" w:pos="4819"/>
        <w:tab w:val="right" w:pos="9638"/>
      </w:tabs>
    </w:pPr>
  </w:style>
  <w:style w:type="character" w:customStyle="1" w:styleId="IntestazioneCarattere">
    <w:name w:val="Intestazione Carattere"/>
    <w:basedOn w:val="Carpredefinitoparagrafo"/>
    <w:link w:val="Intestazione"/>
    <w:uiPriority w:val="99"/>
    <w:rsid w:val="003045F1"/>
  </w:style>
  <w:style w:type="paragraph" w:styleId="Pidipagina">
    <w:name w:val="footer"/>
    <w:basedOn w:val="Normale"/>
    <w:link w:val="PidipaginaCarattere"/>
    <w:uiPriority w:val="99"/>
    <w:unhideWhenUsed/>
    <w:rsid w:val="003045F1"/>
    <w:pPr>
      <w:tabs>
        <w:tab w:val="center" w:pos="4819"/>
        <w:tab w:val="right" w:pos="9638"/>
      </w:tabs>
    </w:pPr>
  </w:style>
  <w:style w:type="character" w:customStyle="1" w:styleId="PidipaginaCarattere">
    <w:name w:val="Piè di pagina Carattere"/>
    <w:basedOn w:val="Carpredefinitoparagrafo"/>
    <w:link w:val="Pidipagina"/>
    <w:uiPriority w:val="99"/>
    <w:rsid w:val="003045F1"/>
  </w:style>
  <w:style w:type="paragraph" w:styleId="Testofumetto">
    <w:name w:val="Balloon Text"/>
    <w:basedOn w:val="Normale"/>
    <w:link w:val="TestofumettoCarattere"/>
    <w:uiPriority w:val="99"/>
    <w:semiHidden/>
    <w:unhideWhenUsed/>
    <w:rsid w:val="0008324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83241"/>
    <w:rPr>
      <w:rFonts w:ascii="Segoe UI" w:hAnsi="Segoe UI" w:cs="Segoe UI"/>
      <w:sz w:val="18"/>
      <w:szCs w:val="18"/>
    </w:rPr>
  </w:style>
  <w:style w:type="paragraph" w:styleId="Paragrafoelenco">
    <w:name w:val="List Paragraph"/>
    <w:basedOn w:val="Normale"/>
    <w:uiPriority w:val="34"/>
    <w:qFormat/>
    <w:rsid w:val="002B2F2A"/>
    <w:pPr>
      <w:ind w:left="720"/>
      <w:contextualSpacing/>
    </w:pPr>
  </w:style>
  <w:style w:type="paragraph" w:customStyle="1" w:styleId="xmsolistparagraph">
    <w:name w:val="x_msolistparagraph"/>
    <w:basedOn w:val="Normale"/>
    <w:rsid w:val="007E0C5B"/>
    <w:pPr>
      <w:ind w:left="720"/>
    </w:pPr>
    <w:rPr>
      <w:rFonts w:ascii="Calibri" w:eastAsiaTheme="minorHAnsi" w:hAnsi="Calibri" w:cs="Calibri"/>
      <w:sz w:val="22"/>
      <w:szCs w:val="22"/>
      <w:lang w:val="it-IT" w:eastAsia="it-IT"/>
    </w:rPr>
  </w:style>
  <w:style w:type="paragraph" w:styleId="NormaleWeb">
    <w:name w:val="Normal (Web)"/>
    <w:basedOn w:val="Normale"/>
    <w:uiPriority w:val="99"/>
    <w:semiHidden/>
    <w:unhideWhenUsed/>
    <w:rsid w:val="00E36F5A"/>
    <w:pPr>
      <w:spacing w:before="100" w:beforeAutospacing="1" w:after="100" w:afterAutospacing="1"/>
    </w:pPr>
    <w:rPr>
      <w:rFonts w:ascii="Times New Roman" w:eastAsiaTheme="minorEastAsia" w:hAnsi="Times New Roman"/>
      <w:lang w:val="it-IT" w:eastAsia="it-IT"/>
    </w:rPr>
  </w:style>
  <w:style w:type="character" w:customStyle="1" w:styleId="apple-converted-space">
    <w:name w:val="apple-converted-space"/>
    <w:basedOn w:val="Carpredefinitoparagrafo"/>
    <w:rsid w:val="00E36F5A"/>
  </w:style>
  <w:style w:type="character" w:styleId="Collegamentoipertestuale">
    <w:name w:val="Hyperlink"/>
    <w:basedOn w:val="Carpredefinitoparagrafo"/>
    <w:uiPriority w:val="99"/>
    <w:unhideWhenUsed/>
    <w:rsid w:val="00E36F5A"/>
    <w:rPr>
      <w:color w:val="0000FF"/>
      <w:u w:val="single"/>
    </w:rPr>
  </w:style>
  <w:style w:type="character" w:customStyle="1" w:styleId="UnresolvedMention">
    <w:name w:val="Unresolved Mention"/>
    <w:basedOn w:val="Carpredefinitoparagrafo"/>
    <w:uiPriority w:val="99"/>
    <w:semiHidden/>
    <w:unhideWhenUsed/>
    <w:rsid w:val="00A14DF3"/>
    <w:rPr>
      <w:color w:val="605E5C"/>
      <w:shd w:val="clear" w:color="auto" w:fill="E1DFDD"/>
    </w:rPr>
  </w:style>
  <w:style w:type="paragraph" w:styleId="Revisione">
    <w:name w:val="Revision"/>
    <w:hidden/>
    <w:uiPriority w:val="99"/>
    <w:semiHidden/>
    <w:rsid w:val="003E47BA"/>
    <w:pPr>
      <w:spacing w:after="0" w:line="240" w:lineRule="auto"/>
    </w:pPr>
    <w:rPr>
      <w:rFonts w:ascii="Cambria" w:eastAsia="MS Mincho" w:hAnsi="Cambria" w:cs="Times New Roman"/>
      <w:sz w:val="24"/>
      <w:szCs w:val="24"/>
      <w:lang w:val="en-US"/>
    </w:rPr>
  </w:style>
  <w:style w:type="character" w:styleId="Enfasigrassetto">
    <w:name w:val="Strong"/>
    <w:basedOn w:val="Carpredefinitoparagrafo"/>
    <w:uiPriority w:val="22"/>
    <w:qFormat/>
    <w:rsid w:val="00636725"/>
    <w:rPr>
      <w:b/>
      <w:bCs/>
    </w:rPr>
  </w:style>
  <w:style w:type="paragraph" w:styleId="Testonormale">
    <w:name w:val="Plain Text"/>
    <w:basedOn w:val="Normale"/>
    <w:link w:val="TestonormaleCarattere"/>
    <w:uiPriority w:val="99"/>
    <w:semiHidden/>
    <w:unhideWhenUsed/>
    <w:rsid w:val="00B23AD4"/>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B23AD4"/>
    <w:rPr>
      <w:rFonts w:ascii="Consolas" w:eastAsia="MS Mincho" w:hAnsi="Consolas" w:cs="Times New Roman"/>
      <w:sz w:val="21"/>
      <w:szCs w:val="21"/>
      <w:lang w:val="en-US"/>
    </w:rPr>
  </w:style>
</w:styles>
</file>

<file path=word/webSettings.xml><?xml version="1.0" encoding="utf-8"?>
<w:webSettings xmlns:r="http://schemas.openxmlformats.org/officeDocument/2006/relationships" xmlns:w="http://schemas.openxmlformats.org/wordprocessingml/2006/main">
  <w:divs>
    <w:div w:id="356126372">
      <w:bodyDiv w:val="1"/>
      <w:marLeft w:val="0"/>
      <w:marRight w:val="0"/>
      <w:marTop w:val="0"/>
      <w:marBottom w:val="0"/>
      <w:divBdr>
        <w:top w:val="none" w:sz="0" w:space="0" w:color="auto"/>
        <w:left w:val="none" w:sz="0" w:space="0" w:color="auto"/>
        <w:bottom w:val="none" w:sz="0" w:space="0" w:color="auto"/>
        <w:right w:val="none" w:sz="0" w:space="0" w:color="auto"/>
      </w:divBdr>
    </w:div>
    <w:div w:id="470682297">
      <w:bodyDiv w:val="1"/>
      <w:marLeft w:val="0"/>
      <w:marRight w:val="0"/>
      <w:marTop w:val="0"/>
      <w:marBottom w:val="0"/>
      <w:divBdr>
        <w:top w:val="none" w:sz="0" w:space="0" w:color="auto"/>
        <w:left w:val="none" w:sz="0" w:space="0" w:color="auto"/>
        <w:bottom w:val="none" w:sz="0" w:space="0" w:color="auto"/>
        <w:right w:val="none" w:sz="0" w:space="0" w:color="auto"/>
      </w:divBdr>
    </w:div>
    <w:div w:id="642151417">
      <w:bodyDiv w:val="1"/>
      <w:marLeft w:val="0"/>
      <w:marRight w:val="0"/>
      <w:marTop w:val="0"/>
      <w:marBottom w:val="0"/>
      <w:divBdr>
        <w:top w:val="none" w:sz="0" w:space="0" w:color="auto"/>
        <w:left w:val="none" w:sz="0" w:space="0" w:color="auto"/>
        <w:bottom w:val="none" w:sz="0" w:space="0" w:color="auto"/>
        <w:right w:val="none" w:sz="0" w:space="0" w:color="auto"/>
      </w:divBdr>
    </w:div>
    <w:div w:id="666596252">
      <w:bodyDiv w:val="1"/>
      <w:marLeft w:val="0"/>
      <w:marRight w:val="0"/>
      <w:marTop w:val="0"/>
      <w:marBottom w:val="0"/>
      <w:divBdr>
        <w:top w:val="none" w:sz="0" w:space="0" w:color="auto"/>
        <w:left w:val="none" w:sz="0" w:space="0" w:color="auto"/>
        <w:bottom w:val="none" w:sz="0" w:space="0" w:color="auto"/>
        <w:right w:val="none" w:sz="0" w:space="0" w:color="auto"/>
      </w:divBdr>
    </w:div>
    <w:div w:id="926578599">
      <w:bodyDiv w:val="1"/>
      <w:marLeft w:val="0"/>
      <w:marRight w:val="0"/>
      <w:marTop w:val="0"/>
      <w:marBottom w:val="0"/>
      <w:divBdr>
        <w:top w:val="none" w:sz="0" w:space="0" w:color="auto"/>
        <w:left w:val="none" w:sz="0" w:space="0" w:color="auto"/>
        <w:bottom w:val="none" w:sz="0" w:space="0" w:color="auto"/>
        <w:right w:val="none" w:sz="0" w:space="0" w:color="auto"/>
      </w:divBdr>
      <w:divsChild>
        <w:div w:id="481313900">
          <w:marLeft w:val="0"/>
          <w:marRight w:val="0"/>
          <w:marTop w:val="0"/>
          <w:marBottom w:val="0"/>
          <w:divBdr>
            <w:top w:val="none" w:sz="0" w:space="0" w:color="auto"/>
            <w:left w:val="none" w:sz="0" w:space="0" w:color="auto"/>
            <w:bottom w:val="none" w:sz="0" w:space="0" w:color="auto"/>
            <w:right w:val="none" w:sz="0" w:space="0" w:color="auto"/>
          </w:divBdr>
          <w:divsChild>
            <w:div w:id="1795322612">
              <w:marLeft w:val="0"/>
              <w:marRight w:val="0"/>
              <w:marTop w:val="0"/>
              <w:marBottom w:val="0"/>
              <w:divBdr>
                <w:top w:val="none" w:sz="0" w:space="0" w:color="auto"/>
                <w:left w:val="none" w:sz="0" w:space="0" w:color="auto"/>
                <w:bottom w:val="none" w:sz="0" w:space="0" w:color="auto"/>
                <w:right w:val="none" w:sz="0" w:space="0" w:color="auto"/>
              </w:divBdr>
              <w:divsChild>
                <w:div w:id="1482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9163">
          <w:marLeft w:val="0"/>
          <w:marRight w:val="0"/>
          <w:marTop w:val="0"/>
          <w:marBottom w:val="0"/>
          <w:divBdr>
            <w:top w:val="none" w:sz="0" w:space="0" w:color="auto"/>
            <w:left w:val="none" w:sz="0" w:space="0" w:color="auto"/>
            <w:bottom w:val="none" w:sz="0" w:space="0" w:color="auto"/>
            <w:right w:val="none" w:sz="0" w:space="0" w:color="auto"/>
          </w:divBdr>
          <w:divsChild>
            <w:div w:id="11554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9150">
      <w:bodyDiv w:val="1"/>
      <w:marLeft w:val="0"/>
      <w:marRight w:val="0"/>
      <w:marTop w:val="0"/>
      <w:marBottom w:val="0"/>
      <w:divBdr>
        <w:top w:val="none" w:sz="0" w:space="0" w:color="auto"/>
        <w:left w:val="none" w:sz="0" w:space="0" w:color="auto"/>
        <w:bottom w:val="none" w:sz="0" w:space="0" w:color="auto"/>
        <w:right w:val="none" w:sz="0" w:space="0" w:color="auto"/>
      </w:divBdr>
    </w:div>
    <w:div w:id="1034498148">
      <w:bodyDiv w:val="1"/>
      <w:marLeft w:val="0"/>
      <w:marRight w:val="0"/>
      <w:marTop w:val="0"/>
      <w:marBottom w:val="0"/>
      <w:divBdr>
        <w:top w:val="none" w:sz="0" w:space="0" w:color="auto"/>
        <w:left w:val="none" w:sz="0" w:space="0" w:color="auto"/>
        <w:bottom w:val="none" w:sz="0" w:space="0" w:color="auto"/>
        <w:right w:val="none" w:sz="0" w:space="0" w:color="auto"/>
      </w:divBdr>
    </w:div>
    <w:div w:id="1066682942">
      <w:bodyDiv w:val="1"/>
      <w:marLeft w:val="0"/>
      <w:marRight w:val="0"/>
      <w:marTop w:val="0"/>
      <w:marBottom w:val="0"/>
      <w:divBdr>
        <w:top w:val="none" w:sz="0" w:space="0" w:color="auto"/>
        <w:left w:val="none" w:sz="0" w:space="0" w:color="auto"/>
        <w:bottom w:val="none" w:sz="0" w:space="0" w:color="auto"/>
        <w:right w:val="none" w:sz="0" w:space="0" w:color="auto"/>
      </w:divBdr>
      <w:divsChild>
        <w:div w:id="1130397194">
          <w:marLeft w:val="0"/>
          <w:marRight w:val="0"/>
          <w:marTop w:val="0"/>
          <w:marBottom w:val="0"/>
          <w:divBdr>
            <w:top w:val="none" w:sz="0" w:space="0" w:color="auto"/>
            <w:left w:val="none" w:sz="0" w:space="0" w:color="auto"/>
            <w:bottom w:val="none" w:sz="0" w:space="0" w:color="auto"/>
            <w:right w:val="none" w:sz="0" w:space="0" w:color="auto"/>
          </w:divBdr>
        </w:div>
        <w:div w:id="1933970581">
          <w:marLeft w:val="0"/>
          <w:marRight w:val="0"/>
          <w:marTop w:val="0"/>
          <w:marBottom w:val="0"/>
          <w:divBdr>
            <w:top w:val="none" w:sz="0" w:space="0" w:color="auto"/>
            <w:left w:val="none" w:sz="0" w:space="0" w:color="auto"/>
            <w:bottom w:val="none" w:sz="0" w:space="0" w:color="auto"/>
            <w:right w:val="none" w:sz="0" w:space="0" w:color="auto"/>
          </w:divBdr>
        </w:div>
      </w:divsChild>
    </w:div>
    <w:div w:id="1216115439">
      <w:bodyDiv w:val="1"/>
      <w:marLeft w:val="0"/>
      <w:marRight w:val="0"/>
      <w:marTop w:val="0"/>
      <w:marBottom w:val="0"/>
      <w:divBdr>
        <w:top w:val="none" w:sz="0" w:space="0" w:color="auto"/>
        <w:left w:val="none" w:sz="0" w:space="0" w:color="auto"/>
        <w:bottom w:val="none" w:sz="0" w:space="0" w:color="auto"/>
        <w:right w:val="none" w:sz="0" w:space="0" w:color="auto"/>
      </w:divBdr>
    </w:div>
    <w:div w:id="1297568956">
      <w:bodyDiv w:val="1"/>
      <w:marLeft w:val="0"/>
      <w:marRight w:val="0"/>
      <w:marTop w:val="0"/>
      <w:marBottom w:val="0"/>
      <w:divBdr>
        <w:top w:val="none" w:sz="0" w:space="0" w:color="auto"/>
        <w:left w:val="none" w:sz="0" w:space="0" w:color="auto"/>
        <w:bottom w:val="none" w:sz="0" w:space="0" w:color="auto"/>
        <w:right w:val="none" w:sz="0" w:space="0" w:color="auto"/>
      </w:divBdr>
    </w:div>
    <w:div w:id="1501234643">
      <w:bodyDiv w:val="1"/>
      <w:marLeft w:val="0"/>
      <w:marRight w:val="0"/>
      <w:marTop w:val="0"/>
      <w:marBottom w:val="0"/>
      <w:divBdr>
        <w:top w:val="none" w:sz="0" w:space="0" w:color="auto"/>
        <w:left w:val="none" w:sz="0" w:space="0" w:color="auto"/>
        <w:bottom w:val="none" w:sz="0" w:space="0" w:color="auto"/>
        <w:right w:val="none" w:sz="0" w:space="0" w:color="auto"/>
      </w:divBdr>
      <w:divsChild>
        <w:div w:id="1927377734">
          <w:marLeft w:val="0"/>
          <w:marRight w:val="0"/>
          <w:marTop w:val="0"/>
          <w:marBottom w:val="0"/>
          <w:divBdr>
            <w:top w:val="none" w:sz="0" w:space="0" w:color="auto"/>
            <w:left w:val="none" w:sz="0" w:space="0" w:color="auto"/>
            <w:bottom w:val="none" w:sz="0" w:space="0" w:color="auto"/>
            <w:right w:val="none" w:sz="0" w:space="0" w:color="auto"/>
          </w:divBdr>
        </w:div>
        <w:div w:id="1960716940">
          <w:marLeft w:val="0"/>
          <w:marRight w:val="0"/>
          <w:marTop w:val="0"/>
          <w:marBottom w:val="0"/>
          <w:divBdr>
            <w:top w:val="none" w:sz="0" w:space="0" w:color="auto"/>
            <w:left w:val="none" w:sz="0" w:space="0" w:color="auto"/>
            <w:bottom w:val="none" w:sz="0" w:space="0" w:color="auto"/>
            <w:right w:val="none" w:sz="0" w:space="0" w:color="auto"/>
          </w:divBdr>
        </w:div>
      </w:divsChild>
    </w:div>
    <w:div w:id="1605579564">
      <w:bodyDiv w:val="1"/>
      <w:marLeft w:val="0"/>
      <w:marRight w:val="0"/>
      <w:marTop w:val="0"/>
      <w:marBottom w:val="0"/>
      <w:divBdr>
        <w:top w:val="none" w:sz="0" w:space="0" w:color="auto"/>
        <w:left w:val="none" w:sz="0" w:space="0" w:color="auto"/>
        <w:bottom w:val="none" w:sz="0" w:space="0" w:color="auto"/>
        <w:right w:val="none" w:sz="0" w:space="0" w:color="auto"/>
      </w:divBdr>
    </w:div>
    <w:div w:id="1673683067">
      <w:bodyDiv w:val="1"/>
      <w:marLeft w:val="0"/>
      <w:marRight w:val="0"/>
      <w:marTop w:val="0"/>
      <w:marBottom w:val="0"/>
      <w:divBdr>
        <w:top w:val="none" w:sz="0" w:space="0" w:color="auto"/>
        <w:left w:val="none" w:sz="0" w:space="0" w:color="auto"/>
        <w:bottom w:val="none" w:sz="0" w:space="0" w:color="auto"/>
        <w:right w:val="none" w:sz="0" w:space="0" w:color="auto"/>
      </w:divBdr>
    </w:div>
    <w:div w:id="1773821739">
      <w:bodyDiv w:val="1"/>
      <w:marLeft w:val="0"/>
      <w:marRight w:val="0"/>
      <w:marTop w:val="0"/>
      <w:marBottom w:val="0"/>
      <w:divBdr>
        <w:top w:val="none" w:sz="0" w:space="0" w:color="auto"/>
        <w:left w:val="none" w:sz="0" w:space="0" w:color="auto"/>
        <w:bottom w:val="none" w:sz="0" w:space="0" w:color="auto"/>
        <w:right w:val="none" w:sz="0" w:space="0" w:color="auto"/>
      </w:divBdr>
    </w:div>
    <w:div w:id="1998609450">
      <w:bodyDiv w:val="1"/>
      <w:marLeft w:val="0"/>
      <w:marRight w:val="0"/>
      <w:marTop w:val="0"/>
      <w:marBottom w:val="0"/>
      <w:divBdr>
        <w:top w:val="none" w:sz="0" w:space="0" w:color="auto"/>
        <w:left w:val="none" w:sz="0" w:space="0" w:color="auto"/>
        <w:bottom w:val="none" w:sz="0" w:space="0" w:color="auto"/>
        <w:right w:val="none" w:sz="0" w:space="0" w:color="auto"/>
      </w:divBdr>
    </w:div>
    <w:div w:id="2004552860">
      <w:bodyDiv w:val="1"/>
      <w:marLeft w:val="0"/>
      <w:marRight w:val="0"/>
      <w:marTop w:val="0"/>
      <w:marBottom w:val="0"/>
      <w:divBdr>
        <w:top w:val="none" w:sz="0" w:space="0" w:color="auto"/>
        <w:left w:val="none" w:sz="0" w:space="0" w:color="auto"/>
        <w:bottom w:val="none" w:sz="0" w:space="0" w:color="auto"/>
        <w:right w:val="none" w:sz="0" w:space="0" w:color="auto"/>
      </w:divBdr>
      <w:divsChild>
        <w:div w:id="572087795">
          <w:marLeft w:val="0"/>
          <w:marRight w:val="0"/>
          <w:marTop w:val="0"/>
          <w:marBottom w:val="0"/>
          <w:divBdr>
            <w:top w:val="none" w:sz="0" w:space="0" w:color="auto"/>
            <w:left w:val="none" w:sz="0" w:space="0" w:color="auto"/>
            <w:bottom w:val="none" w:sz="0" w:space="0" w:color="auto"/>
            <w:right w:val="none" w:sz="0" w:space="0" w:color="auto"/>
          </w:divBdr>
          <w:divsChild>
            <w:div w:id="1858277711">
              <w:marLeft w:val="0"/>
              <w:marRight w:val="0"/>
              <w:marTop w:val="0"/>
              <w:marBottom w:val="0"/>
              <w:divBdr>
                <w:top w:val="none" w:sz="0" w:space="0" w:color="auto"/>
                <w:left w:val="none" w:sz="0" w:space="0" w:color="auto"/>
                <w:bottom w:val="none" w:sz="0" w:space="0" w:color="auto"/>
                <w:right w:val="none" w:sz="0" w:space="0" w:color="auto"/>
              </w:divBdr>
            </w:div>
          </w:divsChild>
        </w:div>
        <w:div w:id="1469007867">
          <w:marLeft w:val="0"/>
          <w:marRight w:val="0"/>
          <w:marTop w:val="0"/>
          <w:marBottom w:val="0"/>
          <w:divBdr>
            <w:top w:val="none" w:sz="0" w:space="0" w:color="auto"/>
            <w:left w:val="none" w:sz="0" w:space="0" w:color="auto"/>
            <w:bottom w:val="none" w:sz="0" w:space="0" w:color="auto"/>
            <w:right w:val="none" w:sz="0" w:space="0" w:color="auto"/>
          </w:divBdr>
          <w:divsChild>
            <w:div w:id="19461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brizio.annaro@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83E25-B091-41FC-8A96-07721DBA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1112</Words>
  <Characters>6343</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Acquistapace Micaela</dc:creator>
  <cp:lastModifiedBy>Alessandro</cp:lastModifiedBy>
  <cp:revision>3</cp:revision>
  <cp:lastPrinted>2023-06-12T14:14:00Z</cp:lastPrinted>
  <dcterms:created xsi:type="dcterms:W3CDTF">2024-08-29T08:26:00Z</dcterms:created>
  <dcterms:modified xsi:type="dcterms:W3CDTF">2024-08-29T08:28:00Z</dcterms:modified>
</cp:coreProperties>
</file>